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94" w:rsidRDefault="00FB50C1" w:rsidP="00D322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</w:t>
      </w:r>
      <w:r w:rsidR="00EF1994" w:rsidRPr="00935894">
        <w:rPr>
          <w:rFonts w:ascii="Times New Roman" w:hAnsi="Times New Roman"/>
          <w:b/>
        </w:rPr>
        <w:t>ИЗВЕЩЕНИЕ О ПРОВЕДЕНИИ ЭЛЕКТРОННЫХ ТОРГОВ</w:t>
      </w:r>
    </w:p>
    <w:p w:rsidR="00EF1994" w:rsidRPr="00935894" w:rsidRDefault="00EF1994" w:rsidP="00D322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продаже права заключения договоров аренды имущества, находящегося в коммунальной собственности</w:t>
      </w:r>
    </w:p>
    <w:p w:rsidR="00EF1994" w:rsidRPr="00935894" w:rsidRDefault="00EF1994" w:rsidP="00D32268">
      <w:pPr>
        <w:spacing w:after="0" w:line="240" w:lineRule="auto"/>
        <w:rPr>
          <w:rFonts w:ascii="Times New Roman" w:hAnsi="Times New Roman"/>
        </w:rPr>
      </w:pPr>
    </w:p>
    <w:p w:rsidR="00EF1994" w:rsidRPr="00D7451D" w:rsidRDefault="00EF1994" w:rsidP="00D32268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  <w:r w:rsidRPr="00935894">
        <w:rPr>
          <w:rFonts w:ascii="Times New Roman" w:hAnsi="Times New Roman"/>
          <w:b/>
        </w:rPr>
        <w:t>Организатор электронных торгов:</w:t>
      </w:r>
      <w:r w:rsidRPr="00935894">
        <w:rPr>
          <w:rFonts w:ascii="Times New Roman" w:hAnsi="Times New Roman"/>
        </w:rPr>
        <w:t xml:space="preserve"> Коммунальное производственное унитарное предприятие "Гомельский городской информационный центр"</w:t>
      </w:r>
      <w:r>
        <w:rPr>
          <w:rFonts w:ascii="Times New Roman" w:hAnsi="Times New Roman"/>
        </w:rPr>
        <w:t xml:space="preserve"> </w:t>
      </w:r>
      <w:r w:rsidRPr="00C56D5C">
        <w:rPr>
          <w:rFonts w:ascii="Times New Roman" w:hAnsi="Times New Roman"/>
          <w:sz w:val="18"/>
          <w:szCs w:val="18"/>
        </w:rPr>
        <w:t>УНП 400564635</w:t>
      </w:r>
      <w:r w:rsidRPr="00935894">
        <w:rPr>
          <w:rFonts w:ascii="Times New Roman" w:hAnsi="Times New Roman"/>
        </w:rPr>
        <w:t>, 246017, Гомельская область, г. Гомель, ул. Красноармейская, 34а, +375 232 34 16 67</w:t>
      </w:r>
      <w:proofErr w:type="gramStart"/>
      <w:r w:rsidRPr="00935894">
        <w:rPr>
          <w:rFonts w:ascii="Times New Roman" w:hAnsi="Times New Roman"/>
        </w:rPr>
        <w:t xml:space="preserve"> </w:t>
      </w:r>
      <w:r w:rsidR="00D2231E">
        <w:rPr>
          <w:rFonts w:ascii="Times New Roman" w:hAnsi="Times New Roman"/>
        </w:rPr>
        <w:t>;</w:t>
      </w:r>
      <w:proofErr w:type="gramEnd"/>
      <w:r w:rsidR="00D2231E">
        <w:rPr>
          <w:rFonts w:ascii="Times New Roman" w:hAnsi="Times New Roman"/>
        </w:rPr>
        <w:t xml:space="preserve"> +375 232 34 02 80 ; </w:t>
      </w:r>
      <w:r w:rsidRPr="00935894">
        <w:rPr>
          <w:rFonts w:ascii="Times New Roman" w:hAnsi="Times New Roman"/>
        </w:rPr>
        <w:t xml:space="preserve">+375 232 26 06 95 </w:t>
      </w:r>
    </w:p>
    <w:p w:rsidR="00EF1994" w:rsidRPr="00935894" w:rsidRDefault="00EF1994" w:rsidP="00D322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5894">
        <w:rPr>
          <w:rFonts w:ascii="Times New Roman" w:hAnsi="Times New Roman"/>
          <w:b/>
        </w:rPr>
        <w:t>Оператор электронной торговой площадки:</w:t>
      </w:r>
      <w:r w:rsidRPr="00935894">
        <w:rPr>
          <w:rFonts w:ascii="Times New Roman" w:hAnsi="Times New Roman"/>
        </w:rPr>
        <w:t xml:space="preserve"> </w:t>
      </w:r>
      <w:r w:rsidRPr="009006A7">
        <w:rPr>
          <w:rFonts w:ascii="Times New Roman" w:hAnsi="Times New Roman"/>
        </w:rPr>
        <w:t>Республиканское унитарное предприятие по оказанию услуг «</w:t>
      </w:r>
      <w:proofErr w:type="spellStart"/>
      <w:r w:rsidRPr="009006A7">
        <w:rPr>
          <w:rFonts w:ascii="Times New Roman" w:hAnsi="Times New Roman"/>
        </w:rPr>
        <w:t>БелЮрОбеспечение</w:t>
      </w:r>
      <w:proofErr w:type="spellEnd"/>
      <w:r w:rsidRPr="009006A7">
        <w:rPr>
          <w:rFonts w:ascii="Times New Roman" w:hAnsi="Times New Roman"/>
        </w:rPr>
        <w:t>».</w:t>
      </w:r>
    </w:p>
    <w:p w:rsidR="00EF1994" w:rsidRPr="00E11EA1" w:rsidRDefault="00EF1994" w:rsidP="00D3226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11EA1">
        <w:rPr>
          <w:rFonts w:ascii="Times New Roman" w:hAnsi="Times New Roman"/>
          <w:b/>
        </w:rPr>
        <w:t>Торги проводятся 2</w:t>
      </w:r>
      <w:r w:rsidR="009E0E0D">
        <w:rPr>
          <w:rFonts w:ascii="Times New Roman" w:hAnsi="Times New Roman"/>
          <w:b/>
        </w:rPr>
        <w:t>8</w:t>
      </w:r>
      <w:r w:rsidRPr="00E11EA1">
        <w:rPr>
          <w:rFonts w:ascii="Times New Roman" w:hAnsi="Times New Roman"/>
          <w:b/>
        </w:rPr>
        <w:t>.</w:t>
      </w:r>
      <w:r w:rsidR="009E0E0D">
        <w:rPr>
          <w:rFonts w:ascii="Times New Roman" w:hAnsi="Times New Roman"/>
          <w:b/>
        </w:rPr>
        <w:t>10</w:t>
      </w:r>
      <w:r w:rsidRPr="00E11EA1">
        <w:rPr>
          <w:rFonts w:ascii="Times New Roman" w:hAnsi="Times New Roman"/>
          <w:b/>
        </w:rPr>
        <w:t xml:space="preserve">.2020 г. </w:t>
      </w:r>
      <w:r w:rsidRPr="00E11EA1">
        <w:rPr>
          <w:rFonts w:ascii="Times New Roman" w:hAnsi="Times New Roman"/>
        </w:rPr>
        <w:t>на</w:t>
      </w:r>
      <w:r w:rsidRPr="00E11EA1">
        <w:rPr>
          <w:rFonts w:ascii="Times New Roman" w:hAnsi="Times New Roman"/>
          <w:b/>
        </w:rPr>
        <w:t xml:space="preserve"> </w:t>
      </w:r>
      <w:r w:rsidRPr="00E11EA1">
        <w:rPr>
          <w:rFonts w:ascii="Times New Roman" w:hAnsi="Times New Roman"/>
        </w:rPr>
        <w:t xml:space="preserve">электронной торговой площадке </w:t>
      </w:r>
      <w:hyperlink r:id="rId4" w:history="1">
        <w:r w:rsidRPr="00E11EA1">
          <w:rPr>
            <w:rStyle w:val="a3"/>
            <w:rFonts w:ascii="Times New Roman" w:hAnsi="Times New Roman"/>
            <w:b/>
            <w:color w:val="auto"/>
            <w:lang w:val="en-US"/>
          </w:rPr>
          <w:t>www</w:t>
        </w:r>
        <w:r w:rsidRPr="00E11EA1">
          <w:rPr>
            <w:rStyle w:val="a3"/>
            <w:rFonts w:ascii="Times New Roman" w:hAnsi="Times New Roman"/>
            <w:b/>
            <w:color w:val="auto"/>
          </w:rPr>
          <w:t>.</w:t>
        </w:r>
        <w:r w:rsidRPr="00E11EA1">
          <w:rPr>
            <w:rStyle w:val="a3"/>
            <w:rFonts w:ascii="Times New Roman" w:hAnsi="Times New Roman"/>
            <w:b/>
            <w:color w:val="auto"/>
            <w:lang w:val="en-US"/>
          </w:rPr>
          <w:t>e</w:t>
        </w:r>
        <w:r w:rsidRPr="00E11EA1">
          <w:rPr>
            <w:rStyle w:val="a3"/>
            <w:rFonts w:ascii="Times New Roman" w:hAnsi="Times New Roman"/>
            <w:b/>
            <w:color w:val="auto"/>
          </w:rPr>
          <w:t>-</w:t>
        </w:r>
        <w:r w:rsidRPr="00E11EA1">
          <w:rPr>
            <w:rStyle w:val="a3"/>
            <w:rFonts w:ascii="Times New Roman" w:hAnsi="Times New Roman"/>
            <w:b/>
            <w:color w:val="auto"/>
            <w:lang w:val="en-US"/>
          </w:rPr>
          <w:t>auction</w:t>
        </w:r>
        <w:r w:rsidRPr="00E11EA1">
          <w:rPr>
            <w:rStyle w:val="a3"/>
            <w:rFonts w:ascii="Times New Roman" w:hAnsi="Times New Roman"/>
            <w:b/>
            <w:color w:val="auto"/>
          </w:rPr>
          <w:t>.</w:t>
        </w:r>
        <w:r w:rsidRPr="00E11EA1">
          <w:rPr>
            <w:rStyle w:val="a3"/>
            <w:rFonts w:ascii="Times New Roman" w:hAnsi="Times New Roman"/>
            <w:b/>
            <w:color w:val="auto"/>
            <w:lang w:val="en-US"/>
          </w:rPr>
          <w:t>by</w:t>
        </w:r>
      </w:hyperlink>
      <w:r w:rsidRPr="00E11EA1">
        <w:rPr>
          <w:rFonts w:ascii="Times New Roman" w:hAnsi="Times New Roman"/>
          <w:b/>
        </w:rPr>
        <w:t xml:space="preserve">. Время торгов </w:t>
      </w:r>
      <w:r w:rsidRPr="00E11EA1">
        <w:rPr>
          <w:rFonts w:ascii="Times New Roman" w:hAnsi="Times New Roman"/>
        </w:rPr>
        <w:t>9-00</w:t>
      </w:r>
      <w:r w:rsidRPr="00E11EA1">
        <w:rPr>
          <w:rFonts w:ascii="Times New Roman" w:hAnsi="Times New Roman"/>
          <w:b/>
        </w:rPr>
        <w:t>.</w:t>
      </w:r>
    </w:p>
    <w:p w:rsidR="00EF1994" w:rsidRPr="00935894" w:rsidRDefault="00EF1994" w:rsidP="00D3226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3969"/>
        <w:gridCol w:w="1560"/>
        <w:gridCol w:w="1134"/>
        <w:gridCol w:w="850"/>
        <w:gridCol w:w="1418"/>
        <w:gridCol w:w="2645"/>
      </w:tblGrid>
      <w:tr w:rsidR="00EF1994" w:rsidRPr="00935894" w:rsidTr="00D2231E">
        <w:tc>
          <w:tcPr>
            <w:tcW w:w="675" w:type="dxa"/>
          </w:tcPr>
          <w:p w:rsidR="00EF1994" w:rsidRPr="00F12E09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F1994" w:rsidRPr="00F12E09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835" w:type="dxa"/>
          </w:tcPr>
          <w:p w:rsidR="00EF1994" w:rsidRPr="00F12E09" w:rsidRDefault="00EF1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Наименование предмета торгов; его местонахождение;</w:t>
            </w:r>
          </w:p>
          <w:p w:rsidR="00EF1994" w:rsidRPr="00F12E09" w:rsidRDefault="00EF1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3969" w:type="dxa"/>
          </w:tcPr>
          <w:p w:rsidR="00EF1994" w:rsidRPr="00F12E09" w:rsidRDefault="00EF1994" w:rsidP="00D3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Условия заключения договора*</w:t>
            </w:r>
          </w:p>
        </w:tc>
        <w:tc>
          <w:tcPr>
            <w:tcW w:w="1560" w:type="dxa"/>
          </w:tcPr>
          <w:p w:rsidR="00EF1994" w:rsidRPr="00F12E09" w:rsidRDefault="00EF1994" w:rsidP="00D3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Целевое использование имущества**</w:t>
            </w:r>
          </w:p>
        </w:tc>
        <w:tc>
          <w:tcPr>
            <w:tcW w:w="1134" w:type="dxa"/>
          </w:tcPr>
          <w:p w:rsidR="00EF1994" w:rsidRPr="00F12E09" w:rsidRDefault="00EF1994" w:rsidP="00D3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Начальная цена лота,</w:t>
            </w:r>
          </w:p>
          <w:p w:rsidR="00EF1994" w:rsidRPr="00F12E09" w:rsidRDefault="00EF1994" w:rsidP="00D32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 xml:space="preserve"> бел</w:t>
            </w:r>
            <w:proofErr w:type="gramStart"/>
            <w:r w:rsidRPr="00F12E0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12E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2E0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12E0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850" w:type="dxa"/>
          </w:tcPr>
          <w:p w:rsidR="00EF1994" w:rsidRPr="00F12E09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 xml:space="preserve">Сумма задатка, </w:t>
            </w:r>
          </w:p>
          <w:p w:rsidR="00EF1994" w:rsidRPr="00F12E09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бел</w:t>
            </w:r>
            <w:proofErr w:type="gramStart"/>
            <w:r w:rsidRPr="00F12E0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12E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2E0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12E0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418" w:type="dxa"/>
          </w:tcPr>
          <w:p w:rsidR="00EF1994" w:rsidRPr="00F12E09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Коэффициент от 0,5 до 3 для расчета ставки арендной платы</w:t>
            </w:r>
          </w:p>
        </w:tc>
        <w:tc>
          <w:tcPr>
            <w:tcW w:w="2645" w:type="dxa"/>
          </w:tcPr>
          <w:p w:rsidR="00EF1994" w:rsidRPr="00F12E09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Наименование продавца (арендодателя)</w:t>
            </w:r>
          </w:p>
        </w:tc>
      </w:tr>
      <w:tr w:rsidR="00B5144B" w:rsidRPr="00935894" w:rsidTr="00D2231E">
        <w:tc>
          <w:tcPr>
            <w:tcW w:w="675" w:type="dxa"/>
          </w:tcPr>
          <w:p w:rsidR="00B5144B" w:rsidRPr="00F12E09" w:rsidRDefault="00B5144B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B5144B" w:rsidRPr="00F12E09" w:rsidRDefault="00B5144B" w:rsidP="00B51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Часть капитального строения с инв. №300/С-200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подвальное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), расположенная по адресу г. Гомель, ул. Богданова, 10Б, площадью 15,2 кв.м.</w:t>
            </w:r>
          </w:p>
        </w:tc>
        <w:tc>
          <w:tcPr>
            <w:tcW w:w="3969" w:type="dxa"/>
          </w:tcPr>
          <w:p w:rsidR="00B5144B" w:rsidRPr="00F12E09" w:rsidRDefault="00B5144B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Долевое участие в ремонте фасада и кровли здания, ремонт, 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</w:p>
        </w:tc>
        <w:tc>
          <w:tcPr>
            <w:tcW w:w="1560" w:type="dxa"/>
          </w:tcPr>
          <w:p w:rsidR="00B5144B" w:rsidRPr="00F12E09" w:rsidRDefault="00B5144B" w:rsidP="00FF7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Размещение организации, оказание услуг</w:t>
            </w:r>
          </w:p>
        </w:tc>
        <w:tc>
          <w:tcPr>
            <w:tcW w:w="1134" w:type="dxa"/>
          </w:tcPr>
          <w:p w:rsidR="00B5144B" w:rsidRPr="00F12E09" w:rsidRDefault="00B5144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64,22</w:t>
            </w:r>
          </w:p>
        </w:tc>
        <w:tc>
          <w:tcPr>
            <w:tcW w:w="850" w:type="dxa"/>
          </w:tcPr>
          <w:p w:rsidR="00B5144B" w:rsidRPr="00F12E09" w:rsidRDefault="00B5144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6,42</w:t>
            </w:r>
          </w:p>
        </w:tc>
        <w:tc>
          <w:tcPr>
            <w:tcW w:w="1418" w:type="dxa"/>
          </w:tcPr>
          <w:p w:rsidR="00B5144B" w:rsidRPr="0044149B" w:rsidRDefault="00B5144B" w:rsidP="004C4DB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45" w:type="dxa"/>
            <w:vMerge w:val="restart"/>
          </w:tcPr>
          <w:p w:rsidR="00B5144B" w:rsidRPr="00E11EA1" w:rsidRDefault="00B5144B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>КЖРЭУП «</w:t>
            </w:r>
            <w:proofErr w:type="spellStart"/>
            <w:r w:rsidRPr="00E11EA1">
              <w:rPr>
                <w:rFonts w:ascii="Times New Roman" w:hAnsi="Times New Roman"/>
                <w:sz w:val="18"/>
                <w:szCs w:val="18"/>
              </w:rPr>
              <w:t>Сельмашевское</w:t>
            </w:r>
            <w:proofErr w:type="spellEnd"/>
            <w:r w:rsidRPr="00E11EA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5144B" w:rsidRPr="00E11EA1" w:rsidRDefault="00B5144B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 xml:space="preserve">г. Гомель, </w:t>
            </w:r>
          </w:p>
          <w:p w:rsidR="00B5144B" w:rsidRPr="00E11EA1" w:rsidRDefault="00B5144B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1EA1">
              <w:rPr>
                <w:rFonts w:ascii="Times New Roman" w:hAnsi="Times New Roman"/>
                <w:sz w:val="18"/>
                <w:szCs w:val="18"/>
              </w:rPr>
              <w:t>пр-т</w:t>
            </w:r>
            <w:proofErr w:type="spellEnd"/>
            <w:r w:rsidRPr="00E11EA1">
              <w:rPr>
                <w:rFonts w:ascii="Times New Roman" w:hAnsi="Times New Roman"/>
                <w:sz w:val="18"/>
                <w:szCs w:val="18"/>
              </w:rPr>
              <w:t xml:space="preserve"> Космонавтов, 15</w:t>
            </w:r>
          </w:p>
          <w:p w:rsidR="00B5144B" w:rsidRPr="00E11EA1" w:rsidRDefault="00B5144B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>тел. 20-08-37</w:t>
            </w:r>
          </w:p>
        </w:tc>
      </w:tr>
      <w:tr w:rsidR="00B5144B" w:rsidRPr="00935894" w:rsidTr="00D2231E">
        <w:tc>
          <w:tcPr>
            <w:tcW w:w="675" w:type="dxa"/>
          </w:tcPr>
          <w:p w:rsidR="00B5144B" w:rsidRPr="00F12E09" w:rsidRDefault="00B5144B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B5144B" w:rsidRPr="00FF709B" w:rsidRDefault="00B5144B" w:rsidP="00FB5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Изолированное помещение с инв. № 350/D-133783, расположен</w:t>
            </w:r>
            <w:r w:rsidR="00DE7E6B">
              <w:rPr>
                <w:rFonts w:ascii="Times New Roman" w:hAnsi="Times New Roman"/>
                <w:sz w:val="18"/>
                <w:szCs w:val="18"/>
              </w:rPr>
              <w:t>ное по адресу г. Гомель</w:t>
            </w:r>
            <w:proofErr w:type="gramStart"/>
            <w:r w:rsidR="00DE7E6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DE7E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E7E6B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="00DE7E6B">
              <w:rPr>
                <w:rFonts w:ascii="Times New Roman" w:hAnsi="Times New Roman"/>
                <w:sz w:val="18"/>
                <w:szCs w:val="18"/>
              </w:rPr>
              <w:t>л</w:t>
            </w:r>
            <w:r w:rsidR="00FB50C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E7E6B">
              <w:rPr>
                <w:rFonts w:ascii="Times New Roman" w:hAnsi="Times New Roman"/>
                <w:sz w:val="18"/>
                <w:szCs w:val="18"/>
              </w:rPr>
              <w:t>Б.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44-2</w:t>
            </w:r>
            <w:r w:rsidR="00FB50C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7, площадью 115,4 кв.м.</w:t>
            </w:r>
          </w:p>
        </w:tc>
        <w:tc>
          <w:tcPr>
            <w:tcW w:w="3969" w:type="dxa"/>
          </w:tcPr>
          <w:p w:rsidR="00B5144B" w:rsidRPr="00F12E09" w:rsidRDefault="00B5144B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Долевое участие в ремонте фасада и кровли здания, ремонт, 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</w:p>
        </w:tc>
        <w:tc>
          <w:tcPr>
            <w:tcW w:w="1560" w:type="dxa"/>
          </w:tcPr>
          <w:p w:rsidR="00B5144B" w:rsidRPr="00F12E09" w:rsidRDefault="00B5144B" w:rsidP="00FF70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Размещение организации, оказание услуг</w:t>
            </w:r>
            <w:r>
              <w:rPr>
                <w:rFonts w:ascii="Times New Roman" w:hAnsi="Times New Roman"/>
                <w:sz w:val="18"/>
                <w:szCs w:val="18"/>
              </w:rPr>
              <w:t>, розничная торговля</w:t>
            </w:r>
          </w:p>
        </w:tc>
        <w:tc>
          <w:tcPr>
            <w:tcW w:w="1134" w:type="dxa"/>
          </w:tcPr>
          <w:p w:rsidR="00B5144B" w:rsidRDefault="00B5144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487,57</w:t>
            </w:r>
          </w:p>
        </w:tc>
        <w:tc>
          <w:tcPr>
            <w:tcW w:w="850" w:type="dxa"/>
          </w:tcPr>
          <w:p w:rsidR="00B5144B" w:rsidRPr="00F12E09" w:rsidRDefault="00B5144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48,76</w:t>
            </w:r>
          </w:p>
        </w:tc>
        <w:tc>
          <w:tcPr>
            <w:tcW w:w="1418" w:type="dxa"/>
          </w:tcPr>
          <w:p w:rsidR="00B5144B" w:rsidRDefault="00B5144B" w:rsidP="004C4DB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для торгового зала 70,8кв.м.; 2 для подсобных и вспомогательных помещений 44,8 кв.м.</w:t>
            </w:r>
          </w:p>
        </w:tc>
        <w:tc>
          <w:tcPr>
            <w:tcW w:w="2645" w:type="dxa"/>
            <w:vMerge/>
          </w:tcPr>
          <w:p w:rsidR="00B5144B" w:rsidRPr="00E11EA1" w:rsidRDefault="00B5144B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994" w:rsidRPr="00935894" w:rsidTr="00D2231E">
        <w:tc>
          <w:tcPr>
            <w:tcW w:w="675" w:type="dxa"/>
          </w:tcPr>
          <w:p w:rsidR="00EF1994" w:rsidRPr="00F12E09" w:rsidRDefault="00B5144B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F1994" w:rsidRPr="00F12E09" w:rsidRDefault="00EF1994" w:rsidP="00B51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 xml:space="preserve">Часть </w:t>
            </w:r>
            <w:r w:rsidR="00B5144B">
              <w:rPr>
                <w:rFonts w:ascii="Times New Roman" w:hAnsi="Times New Roman"/>
                <w:sz w:val="18"/>
                <w:szCs w:val="18"/>
              </w:rPr>
              <w:t xml:space="preserve">капитального строения с инв. № 350/С-157273, расположенная по адресу </w:t>
            </w:r>
            <w:proofErr w:type="gramStart"/>
            <w:r w:rsidR="00B5144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B5144B">
              <w:rPr>
                <w:rFonts w:ascii="Times New Roman" w:hAnsi="Times New Roman"/>
                <w:sz w:val="18"/>
                <w:szCs w:val="18"/>
              </w:rPr>
              <w:t>. Гомель ул. Ефремова М.Г., 65, площадью 23,81 кв.м.</w:t>
            </w:r>
          </w:p>
        </w:tc>
        <w:tc>
          <w:tcPr>
            <w:tcW w:w="3969" w:type="dxa"/>
          </w:tcPr>
          <w:p w:rsidR="00EF1994" w:rsidRPr="00F12E09" w:rsidRDefault="00EF1994" w:rsidP="004D37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</w:p>
        </w:tc>
        <w:tc>
          <w:tcPr>
            <w:tcW w:w="1560" w:type="dxa"/>
          </w:tcPr>
          <w:p w:rsidR="00EF1994" w:rsidRPr="00F12E09" w:rsidRDefault="00EF1994" w:rsidP="00E11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Размещение организации, оказание услуг</w:t>
            </w:r>
          </w:p>
        </w:tc>
        <w:tc>
          <w:tcPr>
            <w:tcW w:w="1134" w:type="dxa"/>
          </w:tcPr>
          <w:p w:rsidR="00EF1994" w:rsidRPr="00F12E09" w:rsidRDefault="00B5144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100,60</w:t>
            </w:r>
          </w:p>
        </w:tc>
        <w:tc>
          <w:tcPr>
            <w:tcW w:w="850" w:type="dxa"/>
          </w:tcPr>
          <w:p w:rsidR="00EF1994" w:rsidRPr="00F12E09" w:rsidRDefault="00B5144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10,06</w:t>
            </w:r>
          </w:p>
        </w:tc>
        <w:tc>
          <w:tcPr>
            <w:tcW w:w="1418" w:type="dxa"/>
          </w:tcPr>
          <w:p w:rsidR="00EF1994" w:rsidRPr="00F12E09" w:rsidRDefault="00EF1994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12E0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B5144B" w:rsidRPr="00E11EA1" w:rsidRDefault="00B5144B" w:rsidP="00B51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Горэлектротранспорт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F1994" w:rsidRDefault="00110A3E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Гомель,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Троллейбусная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  <w:p w:rsidR="00110A3E" w:rsidRPr="00110A3E" w:rsidRDefault="00110A3E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21-45-75</w:t>
            </w:r>
          </w:p>
        </w:tc>
      </w:tr>
      <w:tr w:rsidR="00EF1994" w:rsidRPr="00935894" w:rsidTr="00D2231E">
        <w:tc>
          <w:tcPr>
            <w:tcW w:w="675" w:type="dxa"/>
          </w:tcPr>
          <w:p w:rsidR="00EF1994" w:rsidRPr="009556AD" w:rsidRDefault="00B5144B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EF1994" w:rsidRPr="00360697" w:rsidRDefault="00360697" w:rsidP="009358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Изолированное помещение с инв. № 350/D-174113, расположенное по адресу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Гомель,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Хатаевича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41-2</w:t>
            </w:r>
            <w:r w:rsidR="00DE7E6B">
              <w:rPr>
                <w:rFonts w:ascii="Times New Roman" w:hAnsi="Times New Roman"/>
                <w:sz w:val="18"/>
                <w:szCs w:val="18"/>
              </w:rPr>
              <w:t>, площадью 56,2 кв.м.</w:t>
            </w:r>
          </w:p>
        </w:tc>
        <w:tc>
          <w:tcPr>
            <w:tcW w:w="3969" w:type="dxa"/>
          </w:tcPr>
          <w:p w:rsidR="00EF1994" w:rsidRPr="009556AD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6AD">
              <w:rPr>
                <w:rFonts w:ascii="Times New Roman" w:hAnsi="Times New Roman"/>
                <w:sz w:val="18"/>
                <w:szCs w:val="18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</w:p>
        </w:tc>
        <w:tc>
          <w:tcPr>
            <w:tcW w:w="1560" w:type="dxa"/>
          </w:tcPr>
          <w:p w:rsidR="00EF1994" w:rsidRPr="009556AD" w:rsidRDefault="00EF1994" w:rsidP="00E11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6AD">
              <w:rPr>
                <w:rFonts w:ascii="Times New Roman" w:hAnsi="Times New Roman"/>
                <w:sz w:val="18"/>
                <w:szCs w:val="18"/>
              </w:rPr>
              <w:t>Размещение организации, оказание услуг, розничная торговля</w:t>
            </w:r>
            <w:r w:rsidR="00360697">
              <w:rPr>
                <w:rFonts w:ascii="Times New Roman" w:hAnsi="Times New Roman"/>
                <w:sz w:val="18"/>
                <w:szCs w:val="18"/>
              </w:rPr>
              <w:t>, общественное питание</w:t>
            </w:r>
          </w:p>
        </w:tc>
        <w:tc>
          <w:tcPr>
            <w:tcW w:w="1134" w:type="dxa"/>
          </w:tcPr>
          <w:p w:rsidR="00EF1994" w:rsidRPr="00DE7E6B" w:rsidRDefault="00DE7E6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237,</w:t>
            </w:r>
            <w:r w:rsidRPr="00DE7E6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EF1994" w:rsidRPr="009556AD" w:rsidRDefault="00DE7E6B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23,75</w:t>
            </w:r>
          </w:p>
        </w:tc>
        <w:tc>
          <w:tcPr>
            <w:tcW w:w="1418" w:type="dxa"/>
          </w:tcPr>
          <w:p w:rsidR="00EF1994" w:rsidRPr="009556AD" w:rsidRDefault="00360697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EF1994" w:rsidRDefault="00360697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КЖРЭУП «Центральное»</w:t>
            </w:r>
          </w:p>
          <w:p w:rsidR="00110A3E" w:rsidRPr="001F0F36" w:rsidRDefault="00110A3E" w:rsidP="00110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0F36">
              <w:rPr>
                <w:rFonts w:ascii="Times New Roman" w:hAnsi="Times New Roman"/>
                <w:sz w:val="18"/>
                <w:szCs w:val="18"/>
              </w:rPr>
              <w:t xml:space="preserve">г. Гомель, </w:t>
            </w:r>
          </w:p>
          <w:p w:rsidR="00110A3E" w:rsidRPr="001F0F36" w:rsidRDefault="00110A3E" w:rsidP="00110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F0F36">
              <w:rPr>
                <w:rFonts w:ascii="Times New Roman" w:hAnsi="Times New Roman"/>
                <w:sz w:val="18"/>
                <w:szCs w:val="18"/>
              </w:rPr>
              <w:t>ул. Тельмана, 22А</w:t>
            </w:r>
          </w:p>
          <w:p w:rsidR="00110A3E" w:rsidRPr="00E11EA1" w:rsidRDefault="00110A3E" w:rsidP="00110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0F36">
              <w:rPr>
                <w:rFonts w:ascii="Times New Roman" w:hAnsi="Times New Roman"/>
                <w:sz w:val="18"/>
                <w:szCs w:val="18"/>
              </w:rPr>
              <w:t>тел. 34-64-11</w:t>
            </w:r>
          </w:p>
        </w:tc>
      </w:tr>
      <w:tr w:rsidR="00EF1994" w:rsidRPr="00EB4F1F" w:rsidTr="00D2231E">
        <w:tc>
          <w:tcPr>
            <w:tcW w:w="675" w:type="dxa"/>
          </w:tcPr>
          <w:p w:rsidR="00EF1994" w:rsidRPr="00EB4F1F" w:rsidRDefault="00B5144B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EF1994" w:rsidRPr="00B5144B" w:rsidRDefault="00B5144B" w:rsidP="009358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Часть изолированного помещения с инв. № 350/D-283400, расположенная по адресу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Гомель</w:t>
            </w:r>
            <w:r w:rsidR="00360697">
              <w:rPr>
                <w:rFonts w:ascii="Times New Roman" w:hAnsi="Times New Roman"/>
                <w:sz w:val="18"/>
                <w:szCs w:val="18"/>
              </w:rPr>
              <w:t>, ул. Богданова, 12/3-1, площадью 16,3 кв.м.</w:t>
            </w:r>
          </w:p>
        </w:tc>
        <w:tc>
          <w:tcPr>
            <w:tcW w:w="3969" w:type="dxa"/>
          </w:tcPr>
          <w:p w:rsidR="00EF1994" w:rsidRPr="00EB4F1F" w:rsidRDefault="00EF1994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F1F">
              <w:rPr>
                <w:rFonts w:ascii="Times New Roman" w:hAnsi="Times New Roman"/>
                <w:sz w:val="18"/>
                <w:szCs w:val="18"/>
              </w:rPr>
              <w:t>Соблюдение требований технической безопасности, санитарного и противопожарного законодательства</w:t>
            </w:r>
          </w:p>
        </w:tc>
        <w:tc>
          <w:tcPr>
            <w:tcW w:w="1560" w:type="dxa"/>
          </w:tcPr>
          <w:p w:rsidR="00EF1994" w:rsidRPr="00EB4F1F" w:rsidRDefault="00360697" w:rsidP="00E11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Розничная торговля (в т.ч. медицинской техникой и приборами, средствами медицинского назначения)</w:t>
            </w:r>
          </w:p>
        </w:tc>
        <w:tc>
          <w:tcPr>
            <w:tcW w:w="1134" w:type="dxa"/>
          </w:tcPr>
          <w:p w:rsidR="00EF1994" w:rsidRPr="00BD7CAA" w:rsidRDefault="00360697" w:rsidP="00BD7CA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</w:t>
            </w:r>
            <w:r w:rsidR="00BD7CAA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</w:tcPr>
          <w:p w:rsidR="00EF1994" w:rsidRPr="00BD7CAA" w:rsidRDefault="00360697" w:rsidP="00BD7CA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  <w:r w:rsidR="00BD7CA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DE7E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EF1994" w:rsidRPr="00EB4F1F" w:rsidRDefault="00EF1994" w:rsidP="004D37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4F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EF1994" w:rsidRPr="00E11EA1" w:rsidRDefault="00EF1994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>ГУЗ «Гомельская центральная городская детская клиническая поликлиника»</w:t>
            </w:r>
          </w:p>
          <w:p w:rsidR="00EB4F1F" w:rsidRPr="00E11EA1" w:rsidRDefault="00EB4F1F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 xml:space="preserve">г. Гомель ул. </w:t>
            </w:r>
            <w:proofErr w:type="spellStart"/>
            <w:r w:rsidRPr="00E11EA1">
              <w:rPr>
                <w:rFonts w:ascii="Times New Roman" w:hAnsi="Times New Roman"/>
                <w:sz w:val="18"/>
                <w:szCs w:val="18"/>
              </w:rPr>
              <w:t>Мазурова</w:t>
            </w:r>
            <w:proofErr w:type="spellEnd"/>
            <w:r w:rsidRPr="00E11EA1">
              <w:rPr>
                <w:rFonts w:ascii="Times New Roman" w:hAnsi="Times New Roman"/>
                <w:sz w:val="18"/>
                <w:szCs w:val="18"/>
              </w:rPr>
              <w:t>, 10В</w:t>
            </w:r>
          </w:p>
          <w:p w:rsidR="00EB4F1F" w:rsidRPr="00E11EA1" w:rsidRDefault="00EB4F1F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>тел. 31-08-84</w:t>
            </w:r>
          </w:p>
        </w:tc>
      </w:tr>
      <w:tr w:rsidR="00E0211A" w:rsidRPr="00935894" w:rsidTr="00D2231E">
        <w:tc>
          <w:tcPr>
            <w:tcW w:w="675" w:type="dxa"/>
          </w:tcPr>
          <w:p w:rsidR="00E0211A" w:rsidRPr="001105A3" w:rsidRDefault="00360697" w:rsidP="008C2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E0211A" w:rsidRPr="001105A3" w:rsidRDefault="00E0211A" w:rsidP="00360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105A3">
              <w:rPr>
                <w:rFonts w:ascii="Times New Roman" w:hAnsi="Times New Roman"/>
                <w:sz w:val="18"/>
                <w:szCs w:val="18"/>
              </w:rPr>
              <w:t xml:space="preserve">литочное (асфальтобетонное) </w:t>
            </w:r>
            <w:r w:rsidRPr="00110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покрытие, </w:t>
            </w:r>
            <w:proofErr w:type="gramStart"/>
            <w:r w:rsidRPr="001105A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105A3">
              <w:rPr>
                <w:rFonts w:ascii="Times New Roman" w:hAnsi="Times New Roman"/>
                <w:sz w:val="18"/>
                <w:szCs w:val="18"/>
              </w:rPr>
              <w:t xml:space="preserve">. Гомель, </w:t>
            </w:r>
            <w:r w:rsidR="00360697">
              <w:rPr>
                <w:rFonts w:ascii="Times New Roman" w:hAnsi="Times New Roman"/>
                <w:sz w:val="18"/>
                <w:szCs w:val="18"/>
              </w:rPr>
              <w:t xml:space="preserve">пр. Космонавтов </w:t>
            </w:r>
            <w:proofErr w:type="gramStart"/>
            <w:r w:rsidR="0036069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360697">
              <w:rPr>
                <w:rFonts w:ascii="Times New Roman" w:hAnsi="Times New Roman"/>
                <w:sz w:val="18"/>
                <w:szCs w:val="18"/>
              </w:rPr>
              <w:t>в районе пиццерии «</w:t>
            </w:r>
            <w:proofErr w:type="spellStart"/>
            <w:r w:rsidR="00360697">
              <w:rPr>
                <w:rFonts w:ascii="Times New Roman" w:hAnsi="Times New Roman"/>
                <w:sz w:val="18"/>
                <w:szCs w:val="18"/>
              </w:rPr>
              <w:t>Арлекино</w:t>
            </w:r>
            <w:proofErr w:type="spellEnd"/>
            <w:r w:rsidR="00360697">
              <w:rPr>
                <w:rFonts w:ascii="Times New Roman" w:hAnsi="Times New Roman"/>
                <w:sz w:val="18"/>
                <w:szCs w:val="18"/>
              </w:rPr>
              <w:t>»)</w:t>
            </w:r>
            <w:r w:rsidRPr="001105A3">
              <w:rPr>
                <w:rFonts w:ascii="Times New Roman" w:hAnsi="Times New Roman"/>
                <w:sz w:val="18"/>
                <w:szCs w:val="18"/>
              </w:rPr>
              <w:t xml:space="preserve">, площадь </w:t>
            </w:r>
            <w:r w:rsidR="00360697">
              <w:rPr>
                <w:rFonts w:ascii="Times New Roman" w:hAnsi="Times New Roman"/>
                <w:sz w:val="18"/>
                <w:szCs w:val="18"/>
              </w:rPr>
              <w:t>9</w:t>
            </w:r>
            <w:r w:rsidRPr="001105A3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3969" w:type="dxa"/>
          </w:tcPr>
          <w:p w:rsidR="00E0211A" w:rsidRPr="001105A3" w:rsidRDefault="00E0211A" w:rsidP="00360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Срок аренды: круглогодично. </w:t>
            </w:r>
            <w:r w:rsidR="00360697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="00360697">
              <w:rPr>
                <w:rFonts w:ascii="Times New Roman" w:hAnsi="Times New Roman"/>
                <w:sz w:val="18"/>
                <w:szCs w:val="18"/>
              </w:rPr>
              <w:lastRenderedPageBreak/>
              <w:t>минимального прохода для пешеходов не менее 2 метров</w:t>
            </w:r>
            <w:r w:rsidRPr="001105A3">
              <w:rPr>
                <w:rFonts w:ascii="Times New Roman" w:hAnsi="Times New Roman"/>
                <w:sz w:val="18"/>
                <w:szCs w:val="18"/>
              </w:rPr>
              <w:t xml:space="preserve"> Соблюдение требований санитарного и противопожарного законодательства. Согласование внешнего вида объекта</w:t>
            </w:r>
            <w:r w:rsidR="00360697">
              <w:rPr>
                <w:rFonts w:ascii="Times New Roman" w:hAnsi="Times New Roman"/>
                <w:sz w:val="18"/>
                <w:szCs w:val="18"/>
              </w:rPr>
              <w:t xml:space="preserve"> общественного питания</w:t>
            </w:r>
            <w:r w:rsidRPr="001105A3">
              <w:rPr>
                <w:rFonts w:ascii="Times New Roman" w:hAnsi="Times New Roman"/>
                <w:sz w:val="18"/>
                <w:szCs w:val="18"/>
              </w:rPr>
              <w:t xml:space="preserve"> с управлением архитектуры и градостроительства Гомельского городского исполнительного комитета.</w:t>
            </w:r>
          </w:p>
        </w:tc>
        <w:tc>
          <w:tcPr>
            <w:tcW w:w="1560" w:type="dxa"/>
          </w:tcPr>
          <w:p w:rsidR="00E0211A" w:rsidRPr="001105A3" w:rsidRDefault="00360697" w:rsidP="00E11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Летнее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(сезонное) кафе</w:t>
            </w:r>
          </w:p>
        </w:tc>
        <w:tc>
          <w:tcPr>
            <w:tcW w:w="1134" w:type="dxa"/>
          </w:tcPr>
          <w:p w:rsidR="00E0211A" w:rsidRPr="00360697" w:rsidRDefault="00360697" w:rsidP="008C2F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38,03</w:t>
            </w:r>
          </w:p>
        </w:tc>
        <w:tc>
          <w:tcPr>
            <w:tcW w:w="850" w:type="dxa"/>
          </w:tcPr>
          <w:p w:rsidR="00E0211A" w:rsidRPr="00360697" w:rsidRDefault="00360697" w:rsidP="008C2F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3,80</w:t>
            </w:r>
          </w:p>
        </w:tc>
        <w:tc>
          <w:tcPr>
            <w:tcW w:w="1418" w:type="dxa"/>
          </w:tcPr>
          <w:p w:rsidR="00E0211A" w:rsidRPr="001105A3" w:rsidRDefault="00E0211A" w:rsidP="008C2F7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0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E0211A" w:rsidRPr="00E11EA1" w:rsidRDefault="00E0211A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 xml:space="preserve">Коммунальное унитарное </w:t>
            </w:r>
            <w:r w:rsidRPr="00E11EA1">
              <w:rPr>
                <w:rFonts w:ascii="Times New Roman" w:hAnsi="Times New Roman"/>
                <w:sz w:val="18"/>
                <w:szCs w:val="18"/>
              </w:rPr>
              <w:lastRenderedPageBreak/>
              <w:t>предприятие "Гомельский городской дорожный строительно-ремонтный трест"</w:t>
            </w:r>
          </w:p>
          <w:p w:rsidR="00E0211A" w:rsidRPr="00E11EA1" w:rsidRDefault="00E0211A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>г. Гомель, Индустриальный проезд, 2</w:t>
            </w:r>
          </w:p>
          <w:p w:rsidR="00E0211A" w:rsidRPr="00E11EA1" w:rsidRDefault="00E0211A" w:rsidP="00E11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EA1">
              <w:rPr>
                <w:rFonts w:ascii="Times New Roman" w:hAnsi="Times New Roman"/>
                <w:sz w:val="18"/>
                <w:szCs w:val="18"/>
              </w:rPr>
              <w:t>тел.31-93-15; 31-94-77</w:t>
            </w:r>
          </w:p>
        </w:tc>
      </w:tr>
    </w:tbl>
    <w:p w:rsidR="00EF1994" w:rsidRPr="00935894" w:rsidRDefault="00EF1994" w:rsidP="00D32268">
      <w:pPr>
        <w:spacing w:after="0" w:line="240" w:lineRule="auto"/>
        <w:rPr>
          <w:rFonts w:ascii="Times New Roman" w:hAnsi="Times New Roman"/>
          <w:u w:val="single"/>
        </w:rPr>
      </w:pPr>
    </w:p>
    <w:p w:rsidR="00EF1994" w:rsidRPr="00C56D5C" w:rsidRDefault="00EF1994" w:rsidP="00C56D5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56D5C">
        <w:rPr>
          <w:rFonts w:ascii="Times New Roman" w:hAnsi="Times New Roman"/>
          <w:b/>
          <w:bCs/>
          <w:color w:val="000000"/>
          <w:sz w:val="18"/>
          <w:szCs w:val="18"/>
        </w:rPr>
        <w:t xml:space="preserve">*Все работы осуществляются за счет средств арендатора без последующей компенсации затрат </w:t>
      </w:r>
    </w:p>
    <w:p w:rsidR="00EF1994" w:rsidRPr="00C56D5C" w:rsidRDefault="00EF1994" w:rsidP="00C56D5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56D5C">
        <w:rPr>
          <w:rFonts w:ascii="Times New Roman" w:hAnsi="Times New Roman"/>
          <w:b/>
          <w:bCs/>
          <w:color w:val="000000"/>
          <w:sz w:val="18"/>
          <w:szCs w:val="18"/>
        </w:rPr>
        <w:t xml:space="preserve">  **В соответствии с указанными целями использования имущества виды деятельности в </w:t>
      </w:r>
      <w:proofErr w:type="gramStart"/>
      <w:r w:rsidRPr="00C56D5C">
        <w:rPr>
          <w:rFonts w:ascii="Times New Roman" w:hAnsi="Times New Roman"/>
          <w:b/>
          <w:bCs/>
          <w:color w:val="000000"/>
          <w:sz w:val="18"/>
          <w:szCs w:val="18"/>
        </w:rPr>
        <w:t>нем</w:t>
      </w:r>
      <w:proofErr w:type="gramEnd"/>
      <w:r w:rsidRPr="00C56D5C">
        <w:rPr>
          <w:rFonts w:ascii="Times New Roman" w:hAnsi="Times New Roman"/>
          <w:b/>
          <w:bCs/>
          <w:color w:val="000000"/>
          <w:sz w:val="18"/>
          <w:szCs w:val="18"/>
        </w:rPr>
        <w:t xml:space="preserve"> возможно осуществлять только в соответствии с нормами действующего законодательства Республики Беларусь</w:t>
      </w:r>
    </w:p>
    <w:p w:rsidR="00EF1994" w:rsidRPr="006E25D9" w:rsidRDefault="00EF1994" w:rsidP="00527937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E25D9">
        <w:rPr>
          <w:rFonts w:ascii="Times New Roman" w:hAnsi="Times New Roman"/>
          <w:sz w:val="18"/>
          <w:szCs w:val="18"/>
        </w:rPr>
        <w:t>Оператор электронной торговой площадки осуществляет прием заявлений на участие в электронных торгах с прилагаемыми документами с понедельника по пятницу с 9-00 до 17-00 (обеденный перерыв с 13-00 до 14-00) в центральном офисе РУП  по оказанию услуг «</w:t>
      </w:r>
      <w:proofErr w:type="spellStart"/>
      <w:r w:rsidRPr="006E25D9">
        <w:rPr>
          <w:rFonts w:ascii="Times New Roman" w:hAnsi="Times New Roman"/>
          <w:sz w:val="18"/>
          <w:szCs w:val="18"/>
        </w:rPr>
        <w:t>БелЮрОбеспечение</w:t>
      </w:r>
      <w:proofErr w:type="spellEnd"/>
      <w:r w:rsidRPr="006E25D9">
        <w:rPr>
          <w:rFonts w:ascii="Times New Roman" w:hAnsi="Times New Roman"/>
          <w:sz w:val="18"/>
          <w:szCs w:val="18"/>
        </w:rPr>
        <w:t xml:space="preserve">» г. Минск, </w:t>
      </w:r>
      <w:proofErr w:type="spellStart"/>
      <w:r w:rsidRPr="006E25D9">
        <w:rPr>
          <w:rFonts w:ascii="Times New Roman" w:hAnsi="Times New Roman"/>
          <w:sz w:val="18"/>
          <w:szCs w:val="18"/>
        </w:rPr>
        <w:t>пр-т</w:t>
      </w:r>
      <w:proofErr w:type="spellEnd"/>
      <w:r w:rsidRPr="006E25D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E25D9">
        <w:rPr>
          <w:rFonts w:ascii="Times New Roman" w:hAnsi="Times New Roman"/>
          <w:sz w:val="18"/>
          <w:szCs w:val="18"/>
        </w:rPr>
        <w:t>Держинского</w:t>
      </w:r>
      <w:proofErr w:type="spellEnd"/>
      <w:r w:rsidRPr="006E25D9">
        <w:rPr>
          <w:rFonts w:ascii="Times New Roman" w:hAnsi="Times New Roman"/>
          <w:sz w:val="18"/>
          <w:szCs w:val="18"/>
        </w:rPr>
        <w:t>, 1Б, а так же филиалах: г. Гомель, ул. Троллейбусная, 6 тел. +375232358132;</w:t>
      </w:r>
      <w:proofErr w:type="gramEnd"/>
      <w:r w:rsidRPr="006E25D9">
        <w:rPr>
          <w:rFonts w:ascii="Times New Roman" w:hAnsi="Times New Roman"/>
          <w:sz w:val="18"/>
          <w:szCs w:val="18"/>
        </w:rPr>
        <w:t xml:space="preserve"> г. Брест, ул. Спокойная, 9, тел. +37544-5293910, +37529-3448439; г. Витебск, ул. Терешковой, 9, тел. +37544-5293911; г. Гродно, ул. </w:t>
      </w:r>
      <w:proofErr w:type="spellStart"/>
      <w:r w:rsidRPr="006E25D9">
        <w:rPr>
          <w:rFonts w:ascii="Times New Roman" w:hAnsi="Times New Roman"/>
          <w:sz w:val="18"/>
          <w:szCs w:val="18"/>
        </w:rPr>
        <w:t>Держинского</w:t>
      </w:r>
      <w:proofErr w:type="spellEnd"/>
      <w:r w:rsidRPr="006E25D9">
        <w:rPr>
          <w:rFonts w:ascii="Times New Roman" w:hAnsi="Times New Roman"/>
          <w:sz w:val="18"/>
          <w:szCs w:val="18"/>
        </w:rPr>
        <w:t>, 31, тел. +37544-5293913, +375152-44-88-42; г. Могилев, ул</w:t>
      </w:r>
      <w:proofErr w:type="gramStart"/>
      <w:r w:rsidRPr="006E25D9">
        <w:rPr>
          <w:rFonts w:ascii="Times New Roman" w:hAnsi="Times New Roman"/>
          <w:sz w:val="18"/>
          <w:szCs w:val="18"/>
        </w:rPr>
        <w:t>.К</w:t>
      </w:r>
      <w:proofErr w:type="gramEnd"/>
      <w:r w:rsidRPr="006E25D9">
        <w:rPr>
          <w:rFonts w:ascii="Times New Roman" w:hAnsi="Times New Roman"/>
          <w:sz w:val="18"/>
          <w:szCs w:val="18"/>
        </w:rPr>
        <w:t>улибина, 23, тел. +37544-529-39-14.</w:t>
      </w:r>
    </w:p>
    <w:p w:rsidR="00EF1994" w:rsidRPr="006E25D9" w:rsidRDefault="00EF1994" w:rsidP="00527937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25D9">
        <w:rPr>
          <w:rFonts w:ascii="Times New Roman" w:hAnsi="Times New Roman"/>
          <w:b/>
          <w:sz w:val="18"/>
          <w:szCs w:val="18"/>
        </w:rPr>
        <w:t>Окончание приема заявлений на участие в торгах с прилагаемыми к ним документами</w:t>
      </w:r>
      <w:r w:rsidRPr="006E25D9">
        <w:rPr>
          <w:rFonts w:ascii="Times New Roman" w:hAnsi="Times New Roman"/>
          <w:sz w:val="18"/>
          <w:szCs w:val="18"/>
        </w:rPr>
        <w:t xml:space="preserve"> – </w:t>
      </w:r>
      <w:bookmarkStart w:id="0" w:name="_GoBack"/>
      <w:bookmarkEnd w:id="0"/>
      <w:r w:rsidR="00110A3E">
        <w:rPr>
          <w:rFonts w:ascii="Times New Roman" w:hAnsi="Times New Roman"/>
          <w:sz w:val="18"/>
          <w:szCs w:val="18"/>
        </w:rPr>
        <w:t>22</w:t>
      </w:r>
      <w:r w:rsidRPr="006E25D9">
        <w:rPr>
          <w:rFonts w:ascii="Times New Roman" w:hAnsi="Times New Roman"/>
          <w:sz w:val="18"/>
          <w:szCs w:val="18"/>
        </w:rPr>
        <w:t>.</w:t>
      </w:r>
      <w:r w:rsidR="00110A3E">
        <w:rPr>
          <w:rFonts w:ascii="Times New Roman" w:hAnsi="Times New Roman"/>
          <w:sz w:val="18"/>
          <w:szCs w:val="18"/>
        </w:rPr>
        <w:t>10</w:t>
      </w:r>
      <w:r w:rsidRPr="006E25D9">
        <w:rPr>
          <w:rFonts w:ascii="Times New Roman" w:hAnsi="Times New Roman"/>
          <w:sz w:val="18"/>
          <w:szCs w:val="18"/>
        </w:rPr>
        <w:t>.2020, до 16:00.</w:t>
      </w:r>
    </w:p>
    <w:p w:rsidR="00EF1994" w:rsidRPr="00527937" w:rsidRDefault="00EF1994" w:rsidP="0052793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527937">
        <w:rPr>
          <w:rFonts w:ascii="Times New Roman" w:hAnsi="Times New Roman"/>
          <w:b/>
          <w:sz w:val="18"/>
          <w:szCs w:val="18"/>
        </w:rPr>
        <w:t>Задаток</w:t>
      </w:r>
      <w:r w:rsidRPr="00527937">
        <w:rPr>
          <w:rFonts w:ascii="Times New Roman" w:hAnsi="Times New Roman"/>
          <w:sz w:val="18"/>
          <w:szCs w:val="18"/>
        </w:rPr>
        <w:t xml:space="preserve"> для участия в торгах перечисляется на текущий (расчетный) банковский счет № BY</w:t>
      </w:r>
      <w:r>
        <w:rPr>
          <w:rFonts w:ascii="Times New Roman" w:hAnsi="Times New Roman"/>
          <w:sz w:val="18"/>
          <w:szCs w:val="18"/>
        </w:rPr>
        <w:t>75</w:t>
      </w:r>
      <w:r w:rsidRPr="00527937">
        <w:rPr>
          <w:rFonts w:ascii="Times New Roman" w:hAnsi="Times New Roman"/>
          <w:sz w:val="18"/>
          <w:szCs w:val="18"/>
        </w:rPr>
        <w:t>AKBB301212</w:t>
      </w:r>
      <w:r>
        <w:rPr>
          <w:rFonts w:ascii="Times New Roman" w:hAnsi="Times New Roman"/>
          <w:sz w:val="18"/>
          <w:szCs w:val="18"/>
        </w:rPr>
        <w:t>46500343000000</w:t>
      </w:r>
      <w:r w:rsidRPr="00527937">
        <w:rPr>
          <w:rFonts w:ascii="Times New Roman" w:hAnsi="Times New Roman"/>
          <w:sz w:val="18"/>
          <w:szCs w:val="18"/>
        </w:rPr>
        <w:t xml:space="preserve"> в ОАО «АСБ </w:t>
      </w:r>
      <w:proofErr w:type="spellStart"/>
      <w:r w:rsidRPr="00527937">
        <w:rPr>
          <w:rFonts w:ascii="Times New Roman" w:hAnsi="Times New Roman"/>
          <w:sz w:val="18"/>
          <w:szCs w:val="18"/>
        </w:rPr>
        <w:t>Беларусбанк</w:t>
      </w:r>
      <w:proofErr w:type="spellEnd"/>
      <w:r w:rsidRPr="00527937">
        <w:rPr>
          <w:rFonts w:ascii="Times New Roman" w:hAnsi="Times New Roman"/>
          <w:sz w:val="18"/>
          <w:szCs w:val="18"/>
        </w:rPr>
        <w:t>» ГОУ № 300, код AKBBBY2X, УНП 192821149, получатель платежа – РУП по оказанию услуг «</w:t>
      </w:r>
      <w:proofErr w:type="spellStart"/>
      <w:r w:rsidRPr="00527937">
        <w:rPr>
          <w:rFonts w:ascii="Times New Roman" w:hAnsi="Times New Roman"/>
          <w:sz w:val="18"/>
          <w:szCs w:val="18"/>
        </w:rPr>
        <w:t>БелЮрОбеспечение</w:t>
      </w:r>
      <w:proofErr w:type="spellEnd"/>
      <w:r w:rsidRPr="00527937">
        <w:rPr>
          <w:rFonts w:ascii="Times New Roman" w:hAnsi="Times New Roman"/>
          <w:sz w:val="18"/>
          <w:szCs w:val="18"/>
        </w:rPr>
        <w:t xml:space="preserve">» Гомельский филиал. </w:t>
      </w:r>
      <w:r w:rsidRPr="00527937">
        <w:rPr>
          <w:rFonts w:ascii="Times New Roman" w:hAnsi="Times New Roman"/>
          <w:b/>
          <w:sz w:val="18"/>
          <w:szCs w:val="18"/>
        </w:rPr>
        <w:t>Срок внесения задатка</w:t>
      </w:r>
      <w:r w:rsidRPr="00527937">
        <w:rPr>
          <w:rFonts w:ascii="Times New Roman" w:hAnsi="Times New Roman"/>
          <w:sz w:val="18"/>
          <w:szCs w:val="18"/>
        </w:rPr>
        <w:t xml:space="preserve"> – не позднее даты и времени окончания приема заявлений на участие в торгах. </w:t>
      </w:r>
      <w:r w:rsidRPr="00527937">
        <w:rPr>
          <w:rFonts w:ascii="Times New Roman" w:hAnsi="Times New Roman"/>
          <w:b/>
          <w:sz w:val="18"/>
          <w:szCs w:val="18"/>
        </w:rPr>
        <w:t>Назначение платежа</w:t>
      </w:r>
      <w:r w:rsidRPr="00527937">
        <w:rPr>
          <w:rFonts w:ascii="Times New Roman" w:hAnsi="Times New Roman"/>
          <w:sz w:val="18"/>
          <w:szCs w:val="18"/>
        </w:rPr>
        <w:t xml:space="preserve">: внесение суммы задатка для участия в электронных торгах </w:t>
      </w:r>
      <w:proofErr w:type="spellStart"/>
      <w:r w:rsidRPr="00527937">
        <w:rPr>
          <w:rFonts w:ascii="Times New Roman" w:hAnsi="Times New Roman"/>
          <w:sz w:val="18"/>
          <w:szCs w:val="18"/>
        </w:rPr>
        <w:t>рег</w:t>
      </w:r>
      <w:proofErr w:type="spellEnd"/>
      <w:r w:rsidRPr="00527937">
        <w:rPr>
          <w:rFonts w:ascii="Times New Roman" w:hAnsi="Times New Roman"/>
          <w:sz w:val="18"/>
          <w:szCs w:val="18"/>
        </w:rPr>
        <w:t>. № ___ по лоту № ___.</w:t>
      </w:r>
    </w:p>
    <w:p w:rsidR="00EF1994" w:rsidRPr="00C56D5C" w:rsidRDefault="00EF1994" w:rsidP="00C5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27937">
        <w:rPr>
          <w:rFonts w:ascii="Times New Roman" w:hAnsi="Times New Roman"/>
          <w:sz w:val="18"/>
          <w:szCs w:val="18"/>
        </w:rPr>
        <w:t>Электронные торги проводятся в порядке, установленном Положением о порядке проведения электронных торгов по продаже государственного</w:t>
      </w:r>
      <w:r w:rsidRPr="00C56D5C">
        <w:rPr>
          <w:rFonts w:ascii="Times New Roman" w:hAnsi="Times New Roman"/>
          <w:sz w:val="18"/>
          <w:szCs w:val="18"/>
        </w:rPr>
        <w:t xml:space="preserve"> имущества, включая земельные участки, права заключения договора аренды государственного имущества, в том числе земельных участков,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</w:t>
      </w:r>
      <w:proofErr w:type="gramEnd"/>
      <w:r w:rsidRPr="00C56D5C">
        <w:rPr>
          <w:rFonts w:ascii="Times New Roman" w:hAnsi="Times New Roman"/>
          <w:sz w:val="18"/>
          <w:szCs w:val="18"/>
        </w:rPr>
        <w:t xml:space="preserve"> биржа».</w:t>
      </w:r>
    </w:p>
    <w:p w:rsidR="00EF1994" w:rsidRPr="00C56D5C" w:rsidRDefault="00EF1994" w:rsidP="00C5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C56D5C">
        <w:rPr>
          <w:rFonts w:ascii="Times New Roman" w:hAnsi="Times New Roman"/>
          <w:b/>
          <w:sz w:val="18"/>
          <w:szCs w:val="18"/>
        </w:rPr>
        <w:t>Срок аренды:</w:t>
      </w:r>
      <w:r w:rsidRPr="00C56D5C">
        <w:rPr>
          <w:rFonts w:ascii="Times New Roman" w:hAnsi="Times New Roman"/>
          <w:sz w:val="18"/>
          <w:szCs w:val="18"/>
        </w:rPr>
        <w:t xml:space="preserve"> </w:t>
      </w:r>
      <w:r w:rsidRPr="00C56D5C">
        <w:rPr>
          <w:rFonts w:ascii="Times New Roman" w:hAnsi="Times New Roman"/>
          <w:color w:val="000000"/>
          <w:sz w:val="18"/>
          <w:szCs w:val="18"/>
        </w:rPr>
        <w:t>Аренда сроком на 3 года. По истечении срока действия договор заключается на новый срок в соответствии со статьей 592 Гражданского Кодекса Республики Беларусь.</w:t>
      </w:r>
    </w:p>
    <w:p w:rsidR="00EF1994" w:rsidRDefault="00EF1994" w:rsidP="005279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56D5C">
        <w:rPr>
          <w:rFonts w:ascii="Times New Roman" w:hAnsi="Times New Roman"/>
          <w:b/>
          <w:color w:val="000000"/>
          <w:sz w:val="18"/>
          <w:szCs w:val="18"/>
        </w:rPr>
        <w:t xml:space="preserve">Участник аукциона до начала его проведения обязан выяснить у арендодателя:  </w:t>
      </w:r>
    </w:p>
    <w:p w:rsidR="00EF1994" w:rsidRPr="00C56D5C" w:rsidRDefault="00EF1994" w:rsidP="005279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C56D5C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C56D5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56D5C">
        <w:rPr>
          <w:rFonts w:ascii="Times New Roman" w:hAnsi="Times New Roman"/>
          <w:color w:val="000000"/>
          <w:sz w:val="18"/>
          <w:szCs w:val="18"/>
        </w:rPr>
        <w:t>- возможность использования помещения под планируемые виды деятельности, в том числе с учетом санитарных и противопожарных норм;                                                                                                                                                                                                                                                             - размер арендной платы при сдаче в аренду капитальных строений (зданий, сооружений), изолированных помещений, их частей, утвержденной согласно Указом Президента Республики Беларусь от 29 марта 2012  г. № 150   «О некоторых вопросах аренды и безвозмездного пользования имуществом».</w:t>
      </w:r>
      <w:proofErr w:type="gramEnd"/>
    </w:p>
    <w:p w:rsidR="00EF1994" w:rsidRPr="00C56D5C" w:rsidRDefault="00EF1994" w:rsidP="00C5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C56D5C">
        <w:rPr>
          <w:rFonts w:ascii="Times New Roman" w:hAnsi="Times New Roman"/>
          <w:b/>
          <w:sz w:val="18"/>
          <w:szCs w:val="18"/>
        </w:rPr>
        <w:t>Сроки возмещение затрат на организацию и проведение торгов:</w:t>
      </w:r>
    </w:p>
    <w:tbl>
      <w:tblPr>
        <w:tblW w:w="14743" w:type="dxa"/>
        <w:tblInd w:w="-34" w:type="dxa"/>
        <w:tblLook w:val="00A0"/>
      </w:tblPr>
      <w:tblGrid>
        <w:gridCol w:w="14743"/>
      </w:tblGrid>
      <w:tr w:rsidR="00EF1994" w:rsidRPr="00C56D5C" w:rsidTr="00485471">
        <w:tc>
          <w:tcPr>
            <w:tcW w:w="14743" w:type="dxa"/>
          </w:tcPr>
          <w:p w:rsidR="00EF1994" w:rsidRPr="00485471" w:rsidRDefault="00EF1994" w:rsidP="004854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471">
              <w:rPr>
                <w:rFonts w:ascii="Times New Roman" w:hAnsi="Times New Roman"/>
                <w:sz w:val="18"/>
                <w:szCs w:val="18"/>
              </w:rPr>
              <w:t>Победитель (единственный участник) торгов в течение 3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EF1994" w:rsidRPr="00C56D5C" w:rsidRDefault="00EF1994" w:rsidP="00C5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C56D5C">
        <w:rPr>
          <w:rFonts w:ascii="Times New Roman" w:hAnsi="Times New Roman"/>
          <w:b/>
          <w:sz w:val="18"/>
          <w:szCs w:val="18"/>
        </w:rPr>
        <w:t>Срок оплаты цены продажи предмета торгов</w:t>
      </w:r>
      <w:proofErr w:type="gramStart"/>
      <w:r w:rsidRPr="00C56D5C"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</w:p>
    <w:p w:rsidR="00EF1994" w:rsidRPr="00C56D5C" w:rsidRDefault="00EF1994" w:rsidP="00C56D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C56D5C">
        <w:rPr>
          <w:rFonts w:ascii="Times New Roman" w:hAnsi="Times New Roman"/>
          <w:color w:val="000000"/>
          <w:sz w:val="18"/>
          <w:szCs w:val="18"/>
        </w:rPr>
        <w:t>Победитель аукциона (единственный участника) в течение 3-х рабочих дней со дня его проведения</w:t>
      </w:r>
      <w:r>
        <w:rPr>
          <w:rFonts w:ascii="Times New Roman" w:hAnsi="Times New Roman"/>
          <w:color w:val="000000"/>
          <w:sz w:val="18"/>
          <w:szCs w:val="18"/>
        </w:rPr>
        <w:t xml:space="preserve"> и утверждения протокола о результатах торгов</w:t>
      </w:r>
      <w:r w:rsidRPr="00C56D5C">
        <w:rPr>
          <w:rFonts w:ascii="Times New Roman" w:hAnsi="Times New Roman"/>
          <w:color w:val="000000"/>
          <w:sz w:val="18"/>
          <w:szCs w:val="18"/>
        </w:rPr>
        <w:t xml:space="preserve"> обязан перечислить на расчетный счет арендодателя сумму, за которую продан предмет аукциона, за вычетом внесенной им суммы задатка.</w:t>
      </w:r>
    </w:p>
    <w:tbl>
      <w:tblPr>
        <w:tblW w:w="14743" w:type="dxa"/>
        <w:tblInd w:w="-34" w:type="dxa"/>
        <w:tblLook w:val="00A0"/>
      </w:tblPr>
      <w:tblGrid>
        <w:gridCol w:w="14743"/>
      </w:tblGrid>
      <w:tr w:rsidR="00EF1994" w:rsidRPr="00C56D5C" w:rsidTr="00485471">
        <w:tc>
          <w:tcPr>
            <w:tcW w:w="14743" w:type="dxa"/>
          </w:tcPr>
          <w:p w:rsidR="00EF1994" w:rsidRPr="00485471" w:rsidRDefault="00EF1994" w:rsidP="004854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5471">
              <w:rPr>
                <w:rFonts w:ascii="Times New Roman" w:hAnsi="Times New Roman"/>
                <w:b/>
                <w:sz w:val="18"/>
                <w:szCs w:val="18"/>
              </w:rPr>
              <w:t>Сроки и условия заключения договора:</w:t>
            </w:r>
          </w:p>
          <w:p w:rsidR="00EF1994" w:rsidRPr="00485471" w:rsidRDefault="00EF1994" w:rsidP="004854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547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85471">
              <w:rPr>
                <w:rFonts w:ascii="Times New Roman" w:hAnsi="Times New Roman"/>
                <w:sz w:val="18"/>
                <w:szCs w:val="18"/>
              </w:rPr>
              <w:t xml:space="preserve">Срок подписания договора аренды имущества – не позднее 10 рабочих дней со дня проведения торгов и утверждения  протокола торгов. </w:t>
            </w:r>
          </w:p>
        </w:tc>
      </w:tr>
    </w:tbl>
    <w:p w:rsidR="00EF1994" w:rsidRPr="00935894" w:rsidRDefault="00EF1994" w:rsidP="00A325A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EF1994" w:rsidRPr="0093589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268"/>
    <w:rsid w:val="00071FB1"/>
    <w:rsid w:val="000C15B4"/>
    <w:rsid w:val="001105A3"/>
    <w:rsid w:val="00110A3E"/>
    <w:rsid w:val="001A38AE"/>
    <w:rsid w:val="001C69D0"/>
    <w:rsid w:val="001E37B8"/>
    <w:rsid w:val="00207B77"/>
    <w:rsid w:val="002154F8"/>
    <w:rsid w:val="002B42C6"/>
    <w:rsid w:val="002E3033"/>
    <w:rsid w:val="00360697"/>
    <w:rsid w:val="003964CE"/>
    <w:rsid w:val="003B18A3"/>
    <w:rsid w:val="003B778F"/>
    <w:rsid w:val="0044149B"/>
    <w:rsid w:val="00485471"/>
    <w:rsid w:val="004A16A2"/>
    <w:rsid w:val="004C0BC1"/>
    <w:rsid w:val="004C4DBB"/>
    <w:rsid w:val="004D376F"/>
    <w:rsid w:val="004E25B9"/>
    <w:rsid w:val="00527937"/>
    <w:rsid w:val="00560682"/>
    <w:rsid w:val="00582439"/>
    <w:rsid w:val="005B740E"/>
    <w:rsid w:val="005F3105"/>
    <w:rsid w:val="005F7F24"/>
    <w:rsid w:val="00607212"/>
    <w:rsid w:val="0061330A"/>
    <w:rsid w:val="00680B61"/>
    <w:rsid w:val="006A78D2"/>
    <w:rsid w:val="006E25D9"/>
    <w:rsid w:val="00703792"/>
    <w:rsid w:val="00710A9D"/>
    <w:rsid w:val="007134AD"/>
    <w:rsid w:val="007821A4"/>
    <w:rsid w:val="007826A1"/>
    <w:rsid w:val="00792E72"/>
    <w:rsid w:val="007B2D88"/>
    <w:rsid w:val="007C47FF"/>
    <w:rsid w:val="00802688"/>
    <w:rsid w:val="00812418"/>
    <w:rsid w:val="00816C4B"/>
    <w:rsid w:val="00822639"/>
    <w:rsid w:val="00824190"/>
    <w:rsid w:val="008915EA"/>
    <w:rsid w:val="008B373D"/>
    <w:rsid w:val="008C195A"/>
    <w:rsid w:val="008C2F77"/>
    <w:rsid w:val="008C7072"/>
    <w:rsid w:val="008F1FF2"/>
    <w:rsid w:val="009006A7"/>
    <w:rsid w:val="00901E7D"/>
    <w:rsid w:val="00935894"/>
    <w:rsid w:val="00942E4D"/>
    <w:rsid w:val="00952BC4"/>
    <w:rsid w:val="009556AD"/>
    <w:rsid w:val="009676A9"/>
    <w:rsid w:val="009E0E0D"/>
    <w:rsid w:val="00A167BB"/>
    <w:rsid w:val="00A222EA"/>
    <w:rsid w:val="00A325AC"/>
    <w:rsid w:val="00A41105"/>
    <w:rsid w:val="00A5579E"/>
    <w:rsid w:val="00AA00A8"/>
    <w:rsid w:val="00B03A90"/>
    <w:rsid w:val="00B0708D"/>
    <w:rsid w:val="00B22A68"/>
    <w:rsid w:val="00B5144B"/>
    <w:rsid w:val="00B70575"/>
    <w:rsid w:val="00B90A67"/>
    <w:rsid w:val="00BA23F4"/>
    <w:rsid w:val="00BB0AA7"/>
    <w:rsid w:val="00BC3BC1"/>
    <w:rsid w:val="00BD3711"/>
    <w:rsid w:val="00BD7CAA"/>
    <w:rsid w:val="00C15375"/>
    <w:rsid w:val="00C41609"/>
    <w:rsid w:val="00C56D5C"/>
    <w:rsid w:val="00C7592F"/>
    <w:rsid w:val="00C83A8D"/>
    <w:rsid w:val="00C962FB"/>
    <w:rsid w:val="00CD45E7"/>
    <w:rsid w:val="00D2231E"/>
    <w:rsid w:val="00D27892"/>
    <w:rsid w:val="00D30503"/>
    <w:rsid w:val="00D32268"/>
    <w:rsid w:val="00D71802"/>
    <w:rsid w:val="00D7451D"/>
    <w:rsid w:val="00DA7793"/>
    <w:rsid w:val="00DE5F23"/>
    <w:rsid w:val="00DE6667"/>
    <w:rsid w:val="00DE7E6B"/>
    <w:rsid w:val="00DF40F2"/>
    <w:rsid w:val="00DF77F4"/>
    <w:rsid w:val="00E0211A"/>
    <w:rsid w:val="00E11EA1"/>
    <w:rsid w:val="00E359D1"/>
    <w:rsid w:val="00E4172D"/>
    <w:rsid w:val="00E77D04"/>
    <w:rsid w:val="00E9055C"/>
    <w:rsid w:val="00EB15F9"/>
    <w:rsid w:val="00EB4F1F"/>
    <w:rsid w:val="00EF1994"/>
    <w:rsid w:val="00F12E09"/>
    <w:rsid w:val="00FB50C1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195A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68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19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D32268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B9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aucti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933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ЭЛЕКТРОННЫХ ТОРГОВ</vt:lpstr>
    </vt:vector>
  </TitlesOfParts>
  <Company>Reanimator Extreme Edition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ЭЛЕКТРОННЫХ ТОРГОВ</dc:title>
  <dc:creator>Sveta.N</dc:creator>
  <cp:lastModifiedBy>Palyury</cp:lastModifiedBy>
  <cp:revision>4</cp:revision>
  <cp:lastPrinted>2020-09-25T06:41:00Z</cp:lastPrinted>
  <dcterms:created xsi:type="dcterms:W3CDTF">2020-09-24T13:40:00Z</dcterms:created>
  <dcterms:modified xsi:type="dcterms:W3CDTF">2020-09-25T07:15:00Z</dcterms:modified>
</cp:coreProperties>
</file>