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BCAE1" w14:textId="77777777" w:rsidR="00357580" w:rsidRDefault="00357580" w:rsidP="00357580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ПРОЕКТНАЯ ДЕКЛАРАЦИЯ</w:t>
      </w:r>
    </w:p>
    <w:p w14:paraId="64630F39" w14:textId="77777777" w:rsidR="00357580" w:rsidRDefault="00357580" w:rsidP="0035758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строительство объекта </w:t>
      </w:r>
    </w:p>
    <w:p w14:paraId="3899B552" w14:textId="77777777" w:rsidR="00134154" w:rsidRDefault="007D7938" w:rsidP="0035758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Pr="007D7938">
        <w:rPr>
          <w:b/>
          <w:sz w:val="30"/>
          <w:szCs w:val="30"/>
        </w:rPr>
        <w:t xml:space="preserve">"Проект застройки в районе </w:t>
      </w:r>
      <w:proofErr w:type="spellStart"/>
      <w:r w:rsidRPr="007D7938">
        <w:rPr>
          <w:b/>
          <w:sz w:val="30"/>
          <w:szCs w:val="30"/>
        </w:rPr>
        <w:t>ул.Косарева</w:t>
      </w:r>
      <w:proofErr w:type="spellEnd"/>
      <w:r w:rsidRPr="007D7938">
        <w:rPr>
          <w:b/>
          <w:sz w:val="30"/>
          <w:szCs w:val="30"/>
        </w:rPr>
        <w:t xml:space="preserve"> в </w:t>
      </w:r>
      <w:proofErr w:type="spellStart"/>
      <w:r w:rsidRPr="007D7938">
        <w:rPr>
          <w:b/>
          <w:sz w:val="30"/>
          <w:szCs w:val="30"/>
        </w:rPr>
        <w:t>г.Гомеле</w:t>
      </w:r>
      <w:proofErr w:type="spellEnd"/>
      <w:r w:rsidRPr="007D7938">
        <w:rPr>
          <w:b/>
          <w:sz w:val="30"/>
          <w:szCs w:val="30"/>
        </w:rPr>
        <w:t>. 1-й расчетно-</w:t>
      </w:r>
      <w:r w:rsidR="008A1061" w:rsidRPr="007D7938">
        <w:rPr>
          <w:b/>
          <w:sz w:val="30"/>
          <w:szCs w:val="30"/>
        </w:rPr>
        <w:t>планировочный</w:t>
      </w:r>
      <w:r w:rsidRPr="007D7938">
        <w:rPr>
          <w:b/>
          <w:sz w:val="30"/>
          <w:szCs w:val="30"/>
        </w:rPr>
        <w:t xml:space="preserve"> квартал. Возведение жилого дома </w:t>
      </w:r>
    </w:p>
    <w:p w14:paraId="474BF6B7" w14:textId="1469C43B" w:rsidR="00357580" w:rsidRDefault="007D7938" w:rsidP="00357580">
      <w:pPr>
        <w:jc w:val="center"/>
        <w:rPr>
          <w:sz w:val="30"/>
          <w:szCs w:val="30"/>
        </w:rPr>
      </w:pPr>
      <w:r w:rsidRPr="007D7938">
        <w:rPr>
          <w:b/>
          <w:sz w:val="30"/>
          <w:szCs w:val="30"/>
        </w:rPr>
        <w:t>(позиция №2 по генплану)"</w:t>
      </w:r>
    </w:p>
    <w:p w14:paraId="4844B1BB" w14:textId="77777777" w:rsidR="00357580" w:rsidRDefault="00357580" w:rsidP="00357580">
      <w:pPr>
        <w:ind w:left="360"/>
        <w:jc w:val="both"/>
        <w:rPr>
          <w:sz w:val="30"/>
          <w:szCs w:val="30"/>
          <w:u w:val="single"/>
        </w:rPr>
      </w:pPr>
    </w:p>
    <w:p w14:paraId="0E633851" w14:textId="77777777" w:rsidR="00357580" w:rsidRDefault="00357580" w:rsidP="00357580">
      <w:pPr>
        <w:ind w:left="360"/>
        <w:jc w:val="both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1. ИНФОРМАЦИЯ О ЗАСТРОЙЩИКЕ:</w:t>
      </w:r>
    </w:p>
    <w:p w14:paraId="75D6957E" w14:textId="77777777" w:rsidR="00357580" w:rsidRDefault="00357580" w:rsidP="00357580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Коммунальное унитарное дочернее предприятие «Управление капитального строительства города Гомеля» </w:t>
      </w:r>
      <w:r>
        <w:rPr>
          <w:sz w:val="30"/>
          <w:szCs w:val="30"/>
        </w:rPr>
        <w:t xml:space="preserve">(далее - застройщик), зарегистрировано решением Гомельского областного исполнительного комитета от 26.04.2014г. № 251 в Едином государственном регистре юридических лиц и индивидуальных предпринимателей за № 400093573. </w:t>
      </w:r>
    </w:p>
    <w:p w14:paraId="44320AB2" w14:textId="77777777" w:rsidR="00357580" w:rsidRDefault="00357580" w:rsidP="0035758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Учредитель: коммунальное унитарное предприятие «Гомельское областное управление капитального строительства». </w:t>
      </w:r>
    </w:p>
    <w:p w14:paraId="4ED11552" w14:textId="77777777" w:rsidR="00357580" w:rsidRDefault="00357580" w:rsidP="00357580">
      <w:pPr>
        <w:ind w:firstLine="709"/>
        <w:jc w:val="both"/>
        <w:rPr>
          <w:sz w:val="30"/>
          <w:szCs w:val="30"/>
        </w:rPr>
      </w:pPr>
      <w:bookmarkStart w:id="0" w:name="_Hlk141344001"/>
      <w:r>
        <w:rPr>
          <w:sz w:val="30"/>
          <w:szCs w:val="30"/>
        </w:rPr>
        <w:t xml:space="preserve">Государственное предприятие «Управление капитального строительства города Гомеля» </w:t>
      </w:r>
      <w:bookmarkEnd w:id="0"/>
      <w:r>
        <w:rPr>
          <w:sz w:val="30"/>
          <w:szCs w:val="30"/>
        </w:rPr>
        <w:t>выполняет функции единого государственного заказчика по строительству жилых домов для граждан, осуществляющих строительство жилых помещений с государственной поддержкой; функции заказчика по строительству жилья на коммерческой основе; функции заказчика по строительству социально значимых объектов города Гомеля.</w:t>
      </w:r>
    </w:p>
    <w:p w14:paraId="19C9B327" w14:textId="77777777" w:rsidR="00357580" w:rsidRDefault="00357580" w:rsidP="00357580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Место нахождения: </w:t>
      </w:r>
      <w:r>
        <w:rPr>
          <w:sz w:val="30"/>
          <w:szCs w:val="30"/>
        </w:rPr>
        <w:t>246050 г. Гомель, ул. Советская, 19а-1.</w:t>
      </w:r>
    </w:p>
    <w:p w14:paraId="69EA9A36" w14:textId="77777777" w:rsidR="00357580" w:rsidRDefault="00357580" w:rsidP="00357580">
      <w:pPr>
        <w:ind w:firstLine="708"/>
        <w:rPr>
          <w:b/>
          <w:sz w:val="30"/>
          <w:szCs w:val="30"/>
        </w:rPr>
      </w:pPr>
      <w:r>
        <w:rPr>
          <w:b/>
          <w:sz w:val="30"/>
          <w:szCs w:val="30"/>
        </w:rPr>
        <w:t>Режим работы предприятия:</w:t>
      </w:r>
    </w:p>
    <w:p w14:paraId="682AE88D" w14:textId="77777777" w:rsidR="00357580" w:rsidRDefault="00357580" w:rsidP="00357580">
      <w:pPr>
        <w:jc w:val="both"/>
        <w:rPr>
          <w:sz w:val="30"/>
          <w:szCs w:val="30"/>
        </w:rPr>
      </w:pPr>
      <w:r>
        <w:rPr>
          <w:sz w:val="30"/>
          <w:szCs w:val="30"/>
        </w:rPr>
        <w:t>- начало рабочего дня – 8-30;</w:t>
      </w:r>
    </w:p>
    <w:p w14:paraId="51284862" w14:textId="77777777" w:rsidR="00357580" w:rsidRDefault="00357580" w:rsidP="00357580">
      <w:pPr>
        <w:jc w:val="both"/>
        <w:rPr>
          <w:sz w:val="30"/>
          <w:szCs w:val="30"/>
        </w:rPr>
      </w:pPr>
      <w:r>
        <w:rPr>
          <w:sz w:val="30"/>
          <w:szCs w:val="30"/>
        </w:rPr>
        <w:t>- окончание работы – 17-30;</w:t>
      </w:r>
    </w:p>
    <w:p w14:paraId="116DA54E" w14:textId="77777777" w:rsidR="00357580" w:rsidRDefault="00357580" w:rsidP="0035758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перерыв на обед – с 13-00 до 14-00, </w:t>
      </w:r>
    </w:p>
    <w:p w14:paraId="366B62AD" w14:textId="77777777" w:rsidR="00357580" w:rsidRDefault="00357580" w:rsidP="0035758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выходные – суббота, воскресенье, государственные праздники и праздничные дни. </w:t>
      </w:r>
    </w:p>
    <w:p w14:paraId="50B5494F" w14:textId="77777777" w:rsidR="00357580" w:rsidRDefault="00357580" w:rsidP="00357580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Сведения о проектах строительства жилых домов, в которых принимал участие застройщик в течение 3-х лет, предшествующих опубликованию проектной декларации.</w:t>
      </w:r>
      <w:r>
        <w:rPr>
          <w:sz w:val="30"/>
          <w:szCs w:val="30"/>
        </w:rPr>
        <w:t xml:space="preserve"> </w:t>
      </w:r>
    </w:p>
    <w:p w14:paraId="55CA39F5" w14:textId="77777777" w:rsidR="00357580" w:rsidRDefault="00357580" w:rsidP="0035758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предприятие «УКС города Гомеля» осуществляло функции заказчика по объектам жилья, в том числе:</w:t>
      </w:r>
    </w:p>
    <w:p w14:paraId="4A1E592D" w14:textId="475FE918" w:rsidR="00357580" w:rsidRDefault="00357580" w:rsidP="0035758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предприятие «УКС города Гомеля» осуществляло функции заказчика по объектам жилья, в том числе:</w:t>
      </w:r>
    </w:p>
    <w:p w14:paraId="6E1E0DB3" w14:textId="77777777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 xml:space="preserve">- Многоэтажный жилой дом №27Б в районе </w:t>
      </w:r>
      <w:proofErr w:type="spellStart"/>
      <w:r w:rsidRPr="00867700">
        <w:rPr>
          <w:sz w:val="30"/>
          <w:szCs w:val="30"/>
        </w:rPr>
        <w:t>ул.Федюнинского</w:t>
      </w:r>
      <w:proofErr w:type="spellEnd"/>
      <w:r w:rsidRPr="00867700">
        <w:rPr>
          <w:sz w:val="30"/>
          <w:szCs w:val="30"/>
        </w:rPr>
        <w:t xml:space="preserve"> в г. Гомеле </w:t>
      </w:r>
    </w:p>
    <w:p w14:paraId="12008A96" w14:textId="77777777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>(октябрь 2021г.- сентябрь 2022г.);</w:t>
      </w:r>
    </w:p>
    <w:p w14:paraId="39D14807" w14:textId="77777777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 xml:space="preserve">- Проект застройки в районе </w:t>
      </w:r>
      <w:proofErr w:type="spellStart"/>
      <w:r w:rsidRPr="00867700">
        <w:rPr>
          <w:sz w:val="30"/>
          <w:szCs w:val="30"/>
        </w:rPr>
        <w:t>ул.Федюнинского</w:t>
      </w:r>
      <w:proofErr w:type="spellEnd"/>
      <w:r w:rsidRPr="00867700">
        <w:rPr>
          <w:sz w:val="30"/>
          <w:szCs w:val="30"/>
        </w:rPr>
        <w:t xml:space="preserve"> в </w:t>
      </w:r>
      <w:proofErr w:type="spellStart"/>
      <w:r w:rsidRPr="00867700">
        <w:rPr>
          <w:sz w:val="30"/>
          <w:szCs w:val="30"/>
        </w:rPr>
        <w:t>г.Гомеле</w:t>
      </w:r>
      <w:proofErr w:type="spellEnd"/>
      <w:r w:rsidRPr="00867700">
        <w:rPr>
          <w:sz w:val="30"/>
          <w:szCs w:val="30"/>
        </w:rPr>
        <w:t>, 2-ой расчетно-планировочный квартал. Жилой дом (позиция 26А по генплану)" 1-й пусковой комплекс. Жилой дом (март 2022г.- декабрь 2022г.);</w:t>
      </w:r>
    </w:p>
    <w:p w14:paraId="2CC4FC7A" w14:textId="77777777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 xml:space="preserve">- Многоквартирный жилой дом по ул. Лепешинского в </w:t>
      </w:r>
      <w:proofErr w:type="spellStart"/>
      <w:r w:rsidRPr="00867700">
        <w:rPr>
          <w:sz w:val="30"/>
          <w:szCs w:val="30"/>
        </w:rPr>
        <w:t>г.Гомеле</w:t>
      </w:r>
      <w:proofErr w:type="spellEnd"/>
      <w:r w:rsidRPr="00867700">
        <w:rPr>
          <w:sz w:val="30"/>
          <w:szCs w:val="30"/>
        </w:rPr>
        <w:t xml:space="preserve"> (январь 2022г. – декабрь 2022г.);</w:t>
      </w:r>
    </w:p>
    <w:p w14:paraId="1C16962F" w14:textId="77777777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 xml:space="preserve">- Жилой дом №16, 16а, 16б, 16в в микрорайоне №59 в г. Гомеле </w:t>
      </w:r>
      <w:bookmarkStart w:id="1" w:name="_Hlk131146883"/>
      <w:r w:rsidRPr="00867700">
        <w:rPr>
          <w:sz w:val="30"/>
          <w:szCs w:val="30"/>
        </w:rPr>
        <w:t>(декабрь 2021г.- декабрь 2022г.);</w:t>
      </w:r>
    </w:p>
    <w:p w14:paraId="298C55F4" w14:textId="77777777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 xml:space="preserve">- Многоквартирный жилой дом по проспекту Космонавтов в </w:t>
      </w:r>
      <w:proofErr w:type="spellStart"/>
      <w:r w:rsidRPr="00867700">
        <w:rPr>
          <w:sz w:val="30"/>
          <w:szCs w:val="30"/>
        </w:rPr>
        <w:t>г.Гомеле</w:t>
      </w:r>
      <w:proofErr w:type="spellEnd"/>
      <w:r w:rsidRPr="00867700">
        <w:rPr>
          <w:sz w:val="30"/>
          <w:szCs w:val="30"/>
        </w:rPr>
        <w:t xml:space="preserve"> (</w:t>
      </w:r>
      <w:proofErr w:type="gramStart"/>
      <w:r w:rsidRPr="00867700">
        <w:rPr>
          <w:sz w:val="30"/>
          <w:szCs w:val="30"/>
        </w:rPr>
        <w:t>март  2021</w:t>
      </w:r>
      <w:proofErr w:type="gramEnd"/>
      <w:r w:rsidRPr="00867700">
        <w:rPr>
          <w:sz w:val="30"/>
          <w:szCs w:val="30"/>
        </w:rPr>
        <w:t>г.- декабрь 2022г.);</w:t>
      </w:r>
    </w:p>
    <w:bookmarkEnd w:id="1"/>
    <w:p w14:paraId="07CA330F" w14:textId="77777777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lastRenderedPageBreak/>
        <w:t>- 2-секционный жилой дом в районе улицы Пионерской в г. Гомеле (февраль 2022г.- март 2023г.);</w:t>
      </w:r>
    </w:p>
    <w:p w14:paraId="73156983" w14:textId="1FB8CD4E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 xml:space="preserve">- </w:t>
      </w:r>
      <w:proofErr w:type="gramStart"/>
      <w:r w:rsidRPr="00867700">
        <w:rPr>
          <w:sz w:val="30"/>
          <w:szCs w:val="30"/>
        </w:rPr>
        <w:t>Многоэтажный  жилой</w:t>
      </w:r>
      <w:proofErr w:type="gramEnd"/>
      <w:r w:rsidRPr="00867700">
        <w:rPr>
          <w:sz w:val="30"/>
          <w:szCs w:val="30"/>
        </w:rPr>
        <w:t xml:space="preserve"> дом на пересечении улиц Советская-</w:t>
      </w:r>
      <w:proofErr w:type="spellStart"/>
      <w:r w:rsidRPr="00867700">
        <w:rPr>
          <w:sz w:val="30"/>
          <w:szCs w:val="30"/>
        </w:rPr>
        <w:t>Федюнинского</w:t>
      </w:r>
      <w:proofErr w:type="spellEnd"/>
      <w:r w:rsidRPr="00867700">
        <w:rPr>
          <w:sz w:val="30"/>
          <w:szCs w:val="30"/>
        </w:rPr>
        <w:t xml:space="preserve"> в </w:t>
      </w:r>
      <w:proofErr w:type="spellStart"/>
      <w:r w:rsidRPr="00867700">
        <w:rPr>
          <w:sz w:val="30"/>
          <w:szCs w:val="30"/>
        </w:rPr>
        <w:t>г.Гомеле</w:t>
      </w:r>
      <w:proofErr w:type="spellEnd"/>
      <w:r w:rsidRPr="00867700">
        <w:rPr>
          <w:sz w:val="30"/>
          <w:szCs w:val="30"/>
        </w:rPr>
        <w:t>" (июнь 2022</w:t>
      </w:r>
      <w:r w:rsidR="00362C20">
        <w:rPr>
          <w:sz w:val="30"/>
          <w:szCs w:val="30"/>
        </w:rPr>
        <w:t>г.</w:t>
      </w:r>
      <w:r w:rsidRPr="00867700">
        <w:rPr>
          <w:sz w:val="30"/>
          <w:szCs w:val="30"/>
        </w:rPr>
        <w:t>- июнь 2023г.);</w:t>
      </w:r>
    </w:p>
    <w:p w14:paraId="177DC718" w14:textId="5E650FA0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 xml:space="preserve">- Жилой дом №3 в районе ул. Полесская - Кирова - </w:t>
      </w:r>
      <w:proofErr w:type="spellStart"/>
      <w:r w:rsidRPr="00867700">
        <w:rPr>
          <w:sz w:val="30"/>
          <w:szCs w:val="30"/>
        </w:rPr>
        <w:t>Докутович</w:t>
      </w:r>
      <w:proofErr w:type="spellEnd"/>
      <w:r w:rsidRPr="00867700">
        <w:rPr>
          <w:sz w:val="30"/>
          <w:szCs w:val="30"/>
        </w:rPr>
        <w:t xml:space="preserve"> в </w:t>
      </w:r>
      <w:proofErr w:type="spellStart"/>
      <w:r w:rsidRPr="00867700">
        <w:rPr>
          <w:sz w:val="30"/>
          <w:szCs w:val="30"/>
        </w:rPr>
        <w:t>г.Гомеле</w:t>
      </w:r>
      <w:proofErr w:type="spellEnd"/>
      <w:r w:rsidRPr="00867700">
        <w:rPr>
          <w:sz w:val="30"/>
          <w:szCs w:val="30"/>
        </w:rPr>
        <w:t xml:space="preserve"> (июнь 2022</w:t>
      </w:r>
      <w:r w:rsidR="00362C20">
        <w:rPr>
          <w:sz w:val="30"/>
          <w:szCs w:val="30"/>
        </w:rPr>
        <w:t>г.</w:t>
      </w:r>
      <w:r w:rsidRPr="00867700">
        <w:rPr>
          <w:sz w:val="30"/>
          <w:szCs w:val="30"/>
        </w:rPr>
        <w:t>- июнь 2023г.);</w:t>
      </w:r>
    </w:p>
    <w:p w14:paraId="4F4BAAFA" w14:textId="5D7213CF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 xml:space="preserve">- Группа жилых домов в районе </w:t>
      </w:r>
      <w:proofErr w:type="spellStart"/>
      <w:r w:rsidRPr="00867700">
        <w:rPr>
          <w:sz w:val="30"/>
          <w:szCs w:val="30"/>
        </w:rPr>
        <w:t>ул.Телегина</w:t>
      </w:r>
      <w:proofErr w:type="spellEnd"/>
      <w:r w:rsidRPr="00867700">
        <w:rPr>
          <w:sz w:val="30"/>
          <w:szCs w:val="30"/>
        </w:rPr>
        <w:t xml:space="preserve">-Кирова в </w:t>
      </w:r>
      <w:proofErr w:type="spellStart"/>
      <w:r w:rsidRPr="00867700">
        <w:rPr>
          <w:sz w:val="30"/>
          <w:szCs w:val="30"/>
        </w:rPr>
        <w:t>г.Гомеле.Жилой</w:t>
      </w:r>
      <w:proofErr w:type="spellEnd"/>
      <w:r w:rsidRPr="00867700">
        <w:rPr>
          <w:sz w:val="30"/>
          <w:szCs w:val="30"/>
        </w:rPr>
        <w:t xml:space="preserve"> дом (позиция №1 по генплану) (сентябрь 2023</w:t>
      </w:r>
      <w:r w:rsidR="00362C20">
        <w:rPr>
          <w:sz w:val="30"/>
          <w:szCs w:val="30"/>
        </w:rPr>
        <w:t>г.</w:t>
      </w:r>
      <w:r w:rsidRPr="00867700">
        <w:rPr>
          <w:sz w:val="30"/>
          <w:szCs w:val="30"/>
        </w:rPr>
        <w:t>-март 2024</w:t>
      </w:r>
      <w:r w:rsidR="00362C20">
        <w:rPr>
          <w:sz w:val="30"/>
          <w:szCs w:val="30"/>
        </w:rPr>
        <w:t>г.</w:t>
      </w:r>
      <w:r w:rsidRPr="00867700">
        <w:rPr>
          <w:sz w:val="30"/>
          <w:szCs w:val="30"/>
        </w:rPr>
        <w:t>);</w:t>
      </w:r>
    </w:p>
    <w:p w14:paraId="24EB08B2" w14:textId="4257C327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>- Жилой дом №20, 20а, 20б, 20в, 20г, 20д в микрорайоне №59 в г. Гомеле (1 очередь) (декабрь 2022</w:t>
      </w:r>
      <w:r w:rsidR="00362C20">
        <w:rPr>
          <w:sz w:val="30"/>
          <w:szCs w:val="30"/>
        </w:rPr>
        <w:t>г.</w:t>
      </w:r>
      <w:r w:rsidRPr="00867700">
        <w:rPr>
          <w:sz w:val="30"/>
          <w:szCs w:val="30"/>
        </w:rPr>
        <w:t>-март 2024г.);</w:t>
      </w:r>
    </w:p>
    <w:p w14:paraId="67B96044" w14:textId="166AC02B" w:rsidR="00867700" w:rsidRPr="00867700" w:rsidRDefault="00867700" w:rsidP="00867700">
      <w:pPr>
        <w:jc w:val="both"/>
        <w:rPr>
          <w:sz w:val="30"/>
          <w:szCs w:val="30"/>
        </w:rPr>
      </w:pPr>
      <w:r w:rsidRPr="00867700">
        <w:rPr>
          <w:sz w:val="30"/>
          <w:szCs w:val="30"/>
        </w:rPr>
        <w:t>- Жилой дом №7-11 со встроенными помещениями по ул. Барыкина в г.  Гомеле. (ноябрь 2022</w:t>
      </w:r>
      <w:r w:rsidR="00362C20">
        <w:rPr>
          <w:sz w:val="30"/>
          <w:szCs w:val="30"/>
        </w:rPr>
        <w:t>г.</w:t>
      </w:r>
      <w:r w:rsidRPr="00867700">
        <w:rPr>
          <w:sz w:val="30"/>
          <w:szCs w:val="30"/>
        </w:rPr>
        <w:t>-март 2024г.);</w:t>
      </w:r>
    </w:p>
    <w:p w14:paraId="266797BD" w14:textId="4350E10B" w:rsidR="00362C20" w:rsidRDefault="00867700" w:rsidP="00867700">
      <w:pPr>
        <w:jc w:val="both"/>
        <w:rPr>
          <w:bCs/>
          <w:sz w:val="30"/>
          <w:szCs w:val="30"/>
        </w:rPr>
      </w:pPr>
      <w:r w:rsidRPr="00867700">
        <w:rPr>
          <w:bCs/>
          <w:sz w:val="30"/>
          <w:szCs w:val="30"/>
        </w:rPr>
        <w:t xml:space="preserve">- 3-5 этажный жилой дом №3 в микрорайоне №94 в </w:t>
      </w:r>
      <w:proofErr w:type="spellStart"/>
      <w:r w:rsidRPr="00867700">
        <w:rPr>
          <w:bCs/>
          <w:sz w:val="30"/>
          <w:szCs w:val="30"/>
        </w:rPr>
        <w:t>г.Гомеле</w:t>
      </w:r>
      <w:proofErr w:type="spellEnd"/>
      <w:r w:rsidRPr="00867700">
        <w:rPr>
          <w:bCs/>
          <w:sz w:val="30"/>
          <w:szCs w:val="30"/>
        </w:rPr>
        <w:t xml:space="preserve"> (июль 2023</w:t>
      </w:r>
      <w:r w:rsidR="00362C20">
        <w:rPr>
          <w:bCs/>
          <w:sz w:val="30"/>
          <w:szCs w:val="30"/>
        </w:rPr>
        <w:t>г.</w:t>
      </w:r>
      <w:r w:rsidRPr="00867700">
        <w:rPr>
          <w:bCs/>
          <w:sz w:val="30"/>
          <w:szCs w:val="30"/>
        </w:rPr>
        <w:t>-июнь 2024г.)</w:t>
      </w:r>
    </w:p>
    <w:p w14:paraId="2A358DAD" w14:textId="3F9EFF8E" w:rsidR="00362C20" w:rsidRDefault="00362C20" w:rsidP="00867700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r w:rsidRPr="00362C20">
        <w:rPr>
          <w:bCs/>
          <w:sz w:val="30"/>
          <w:szCs w:val="30"/>
        </w:rPr>
        <w:t xml:space="preserve">Жилой дом по </w:t>
      </w:r>
      <w:proofErr w:type="spellStart"/>
      <w:r w:rsidRPr="00362C20">
        <w:rPr>
          <w:bCs/>
          <w:sz w:val="30"/>
          <w:szCs w:val="30"/>
        </w:rPr>
        <w:t>пр.Речицкий</w:t>
      </w:r>
      <w:proofErr w:type="spellEnd"/>
      <w:r w:rsidRPr="00362C20">
        <w:rPr>
          <w:bCs/>
          <w:sz w:val="30"/>
          <w:szCs w:val="30"/>
        </w:rPr>
        <w:t xml:space="preserve"> в </w:t>
      </w:r>
      <w:proofErr w:type="spellStart"/>
      <w:proofErr w:type="gramStart"/>
      <w:r w:rsidRPr="00362C20">
        <w:rPr>
          <w:bCs/>
          <w:sz w:val="30"/>
          <w:szCs w:val="30"/>
        </w:rPr>
        <w:t>г.Гомеле</w:t>
      </w:r>
      <w:proofErr w:type="spellEnd"/>
      <w:r w:rsidR="00867700" w:rsidRPr="00867700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(</w:t>
      </w:r>
      <w:proofErr w:type="gramEnd"/>
      <w:r>
        <w:rPr>
          <w:bCs/>
          <w:sz w:val="30"/>
          <w:szCs w:val="30"/>
        </w:rPr>
        <w:t>март 2024г.- сентябрь 2024г.);</w:t>
      </w:r>
    </w:p>
    <w:p w14:paraId="4DAEF51B" w14:textId="10D63725" w:rsidR="00867700" w:rsidRDefault="00362C20" w:rsidP="00867700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- </w:t>
      </w:r>
      <w:r w:rsidRPr="00362C20">
        <w:rPr>
          <w:bCs/>
          <w:sz w:val="30"/>
          <w:szCs w:val="30"/>
        </w:rPr>
        <w:t xml:space="preserve">Жилой дом №20, 20а, 20б, 20в, 20г, 20д в микрорайоне №59 в г. Гомеле (2 </w:t>
      </w:r>
      <w:proofErr w:type="gramStart"/>
      <w:r w:rsidRPr="00362C20">
        <w:rPr>
          <w:bCs/>
          <w:sz w:val="30"/>
          <w:szCs w:val="30"/>
        </w:rPr>
        <w:t>очередь)</w:t>
      </w:r>
      <w:r>
        <w:rPr>
          <w:bCs/>
          <w:sz w:val="30"/>
          <w:szCs w:val="30"/>
        </w:rPr>
        <w:t>(</w:t>
      </w:r>
      <w:proofErr w:type="gramEnd"/>
      <w:r>
        <w:rPr>
          <w:bCs/>
          <w:sz w:val="30"/>
          <w:szCs w:val="30"/>
        </w:rPr>
        <w:t>август 2023г.-  сентябрь 2024г.).</w:t>
      </w:r>
    </w:p>
    <w:p w14:paraId="050E393F" w14:textId="77777777" w:rsidR="00362C20" w:rsidRPr="00867700" w:rsidRDefault="00362C20" w:rsidP="00867700">
      <w:pPr>
        <w:jc w:val="both"/>
        <w:rPr>
          <w:bCs/>
          <w:sz w:val="30"/>
          <w:szCs w:val="30"/>
        </w:rPr>
      </w:pPr>
    </w:p>
    <w:p w14:paraId="68E27690" w14:textId="77777777" w:rsidR="00357580" w:rsidRDefault="00357580" w:rsidP="00357580">
      <w:pPr>
        <w:ind w:left="36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2. ИНФОРМАЦИЯ ОБ ОБЪЕКТЕ СТРОИТЕЛЬСТВА:</w:t>
      </w:r>
    </w:p>
    <w:p w14:paraId="0457601A" w14:textId="1250775B" w:rsidR="00EA276D" w:rsidRPr="00362C20" w:rsidRDefault="00357580" w:rsidP="00362C20">
      <w:pPr>
        <w:pStyle w:val="a6"/>
        <w:jc w:val="both"/>
        <w:rPr>
          <w:sz w:val="30"/>
          <w:szCs w:val="30"/>
        </w:rPr>
      </w:pPr>
      <w:r w:rsidRPr="00362C20">
        <w:rPr>
          <w:sz w:val="30"/>
          <w:szCs w:val="30"/>
        </w:rPr>
        <w:t xml:space="preserve">2.1. </w:t>
      </w:r>
      <w:r w:rsidRPr="00362C20">
        <w:rPr>
          <w:b/>
          <w:sz w:val="30"/>
          <w:szCs w:val="30"/>
        </w:rPr>
        <w:t>Объект</w:t>
      </w:r>
      <w:r w:rsidRPr="00362C20">
        <w:rPr>
          <w:sz w:val="30"/>
          <w:szCs w:val="30"/>
        </w:rPr>
        <w:t xml:space="preserve">: </w:t>
      </w:r>
      <w:r w:rsidR="00120406" w:rsidRPr="00362C20">
        <w:rPr>
          <w:sz w:val="30"/>
          <w:szCs w:val="30"/>
        </w:rPr>
        <w:t xml:space="preserve">196-квартирный, 10-этажный, 5-секционный жилой </w:t>
      </w:r>
      <w:r w:rsidR="006732FF" w:rsidRPr="00362C20">
        <w:rPr>
          <w:sz w:val="30"/>
          <w:szCs w:val="30"/>
        </w:rPr>
        <w:t>КПД</w:t>
      </w:r>
      <w:r w:rsidR="00120406" w:rsidRPr="00362C20">
        <w:rPr>
          <w:sz w:val="30"/>
          <w:szCs w:val="30"/>
        </w:rPr>
        <w:t xml:space="preserve"> расположен по ул. Косарева в Советском административном районе </w:t>
      </w:r>
      <w:proofErr w:type="spellStart"/>
      <w:r w:rsidR="00120406" w:rsidRPr="00362C20">
        <w:rPr>
          <w:sz w:val="30"/>
          <w:szCs w:val="30"/>
        </w:rPr>
        <w:t>г.Гомеля</w:t>
      </w:r>
      <w:proofErr w:type="spellEnd"/>
      <w:r w:rsidR="00120406" w:rsidRPr="00362C20">
        <w:rPr>
          <w:sz w:val="30"/>
          <w:szCs w:val="30"/>
        </w:rPr>
        <w:t>.</w:t>
      </w:r>
      <w:r w:rsidR="00CD0FD9" w:rsidRPr="00362C20">
        <w:rPr>
          <w:sz w:val="30"/>
          <w:szCs w:val="30"/>
        </w:rPr>
        <w:t xml:space="preserve"> Проект также предусматривает устройство внутриплощадочных инженерных сетей и благоустройство, относимое на строительство жилого дома (в границах отмостки). Проект разработан на базе типового проекта 152М-4.20</w:t>
      </w:r>
      <w:r w:rsidR="00EA276D" w:rsidRPr="00362C20">
        <w:rPr>
          <w:sz w:val="30"/>
          <w:szCs w:val="30"/>
        </w:rPr>
        <w:t xml:space="preserve">, </w:t>
      </w:r>
      <w:proofErr w:type="gramStart"/>
      <w:r w:rsidR="00400FDD" w:rsidRPr="00362C20">
        <w:rPr>
          <w:sz w:val="30"/>
          <w:szCs w:val="30"/>
        </w:rPr>
        <w:t xml:space="preserve">ОАО </w:t>
      </w:r>
      <w:r w:rsidR="00EA276D" w:rsidRPr="00362C20">
        <w:rPr>
          <w:sz w:val="30"/>
          <w:szCs w:val="30"/>
        </w:rPr>
        <w:t xml:space="preserve"> </w:t>
      </w:r>
      <w:r w:rsidR="00400FDD" w:rsidRPr="00362C20">
        <w:rPr>
          <w:sz w:val="30"/>
          <w:szCs w:val="30"/>
        </w:rPr>
        <w:t>«</w:t>
      </w:r>
      <w:proofErr w:type="gramEnd"/>
      <w:r w:rsidR="00EA276D" w:rsidRPr="00362C20">
        <w:rPr>
          <w:sz w:val="30"/>
          <w:szCs w:val="30"/>
        </w:rPr>
        <w:t>Гомельский ДСК</w:t>
      </w:r>
      <w:r w:rsidR="00400FDD" w:rsidRPr="00362C20">
        <w:rPr>
          <w:sz w:val="30"/>
          <w:szCs w:val="30"/>
        </w:rPr>
        <w:t>»</w:t>
      </w:r>
      <w:r w:rsidR="00457FCE">
        <w:rPr>
          <w:sz w:val="30"/>
          <w:szCs w:val="30"/>
        </w:rPr>
        <w:t>, архитектурно-проектная мастерская</w:t>
      </w:r>
      <w:r w:rsidR="00400FDD" w:rsidRPr="00362C20">
        <w:rPr>
          <w:sz w:val="30"/>
          <w:szCs w:val="30"/>
        </w:rPr>
        <w:t>.</w:t>
      </w:r>
    </w:p>
    <w:p w14:paraId="0F0A9273" w14:textId="5965D792" w:rsidR="00357580" w:rsidRPr="00362C20" w:rsidRDefault="00357580" w:rsidP="00362C20">
      <w:pPr>
        <w:pStyle w:val="a6"/>
        <w:jc w:val="both"/>
        <w:rPr>
          <w:sz w:val="30"/>
          <w:szCs w:val="30"/>
        </w:rPr>
      </w:pPr>
      <w:r w:rsidRPr="00362C20">
        <w:rPr>
          <w:b/>
          <w:sz w:val="30"/>
          <w:szCs w:val="30"/>
        </w:rPr>
        <w:t xml:space="preserve">2.2. Сведения об этапах и о сроках реализации проекта строительства: </w:t>
      </w:r>
      <w:r w:rsidRPr="00362C20">
        <w:rPr>
          <w:sz w:val="30"/>
          <w:szCs w:val="30"/>
        </w:rPr>
        <w:t xml:space="preserve">начало строительства жилого дома – </w:t>
      </w:r>
      <w:r w:rsidR="00FA7971" w:rsidRPr="00362C20">
        <w:rPr>
          <w:sz w:val="30"/>
          <w:szCs w:val="30"/>
        </w:rPr>
        <w:t>23</w:t>
      </w:r>
      <w:r w:rsidRPr="00362C20">
        <w:rPr>
          <w:sz w:val="30"/>
          <w:szCs w:val="30"/>
        </w:rPr>
        <w:t>.0</w:t>
      </w:r>
      <w:r w:rsidR="00331E74" w:rsidRPr="00362C20">
        <w:rPr>
          <w:sz w:val="30"/>
          <w:szCs w:val="30"/>
        </w:rPr>
        <w:t>9</w:t>
      </w:r>
      <w:r w:rsidRPr="00362C20">
        <w:rPr>
          <w:sz w:val="30"/>
          <w:szCs w:val="30"/>
        </w:rPr>
        <w:t>.202</w:t>
      </w:r>
      <w:r w:rsidR="001B7DF3" w:rsidRPr="00362C20">
        <w:rPr>
          <w:sz w:val="30"/>
          <w:szCs w:val="30"/>
        </w:rPr>
        <w:t>4</w:t>
      </w:r>
      <w:r w:rsidRPr="00362C20">
        <w:rPr>
          <w:sz w:val="30"/>
          <w:szCs w:val="30"/>
        </w:rPr>
        <w:t xml:space="preserve">г. Предполагаемый срок окончания строительства – </w:t>
      </w:r>
      <w:r w:rsidR="00FA7971" w:rsidRPr="00362C20">
        <w:rPr>
          <w:sz w:val="30"/>
          <w:szCs w:val="30"/>
        </w:rPr>
        <w:t>24</w:t>
      </w:r>
      <w:r w:rsidRPr="00362C20">
        <w:rPr>
          <w:sz w:val="30"/>
          <w:szCs w:val="30"/>
        </w:rPr>
        <w:t>.</w:t>
      </w:r>
      <w:r w:rsidR="0071138A" w:rsidRPr="00362C20">
        <w:rPr>
          <w:sz w:val="30"/>
          <w:szCs w:val="30"/>
        </w:rPr>
        <w:t>0</w:t>
      </w:r>
      <w:r w:rsidR="00B64649">
        <w:rPr>
          <w:sz w:val="30"/>
          <w:szCs w:val="30"/>
        </w:rPr>
        <w:t>6</w:t>
      </w:r>
      <w:r w:rsidRPr="00362C20">
        <w:rPr>
          <w:sz w:val="30"/>
          <w:szCs w:val="30"/>
        </w:rPr>
        <w:t>.202</w:t>
      </w:r>
      <w:r w:rsidR="00331E74" w:rsidRPr="00362C20">
        <w:rPr>
          <w:sz w:val="30"/>
          <w:szCs w:val="30"/>
        </w:rPr>
        <w:t>5</w:t>
      </w:r>
      <w:r w:rsidRPr="00362C20">
        <w:rPr>
          <w:sz w:val="30"/>
          <w:szCs w:val="30"/>
        </w:rPr>
        <w:t>г.</w:t>
      </w:r>
    </w:p>
    <w:p w14:paraId="23A0F7AF" w14:textId="2A4B8F48" w:rsidR="00357580" w:rsidRPr="00362C20" w:rsidRDefault="00357580" w:rsidP="00854C97">
      <w:pPr>
        <w:ind w:firstLine="426"/>
        <w:jc w:val="both"/>
        <w:rPr>
          <w:sz w:val="30"/>
          <w:szCs w:val="30"/>
        </w:rPr>
      </w:pPr>
      <w:r w:rsidRPr="00362C20">
        <w:rPr>
          <w:sz w:val="30"/>
          <w:szCs w:val="30"/>
        </w:rPr>
        <w:t xml:space="preserve">Нормативный срок строительства в соответствии с государственной экспертизой – </w:t>
      </w:r>
      <w:r w:rsidR="001B7DF3" w:rsidRPr="00362C20">
        <w:rPr>
          <w:sz w:val="30"/>
          <w:szCs w:val="30"/>
        </w:rPr>
        <w:t>9</w:t>
      </w:r>
      <w:r w:rsidRPr="00362C20">
        <w:rPr>
          <w:sz w:val="30"/>
          <w:szCs w:val="30"/>
        </w:rPr>
        <w:t xml:space="preserve"> месяцев.</w:t>
      </w:r>
    </w:p>
    <w:p w14:paraId="714AA700" w14:textId="0C42F704" w:rsidR="00357580" w:rsidRPr="00362C20" w:rsidRDefault="00854C97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357580" w:rsidRPr="00362C20">
        <w:rPr>
          <w:sz w:val="30"/>
          <w:szCs w:val="30"/>
        </w:rPr>
        <w:t>Срок строительства (перенос, приостановка, разделение на этапы) изменяется в порядке, установленном законодательством.</w:t>
      </w:r>
    </w:p>
    <w:p w14:paraId="57F58E34" w14:textId="05EFED3B" w:rsidR="00357580" w:rsidRDefault="00357580" w:rsidP="00362C20">
      <w:pPr>
        <w:jc w:val="both"/>
        <w:rPr>
          <w:sz w:val="30"/>
          <w:szCs w:val="30"/>
        </w:rPr>
      </w:pPr>
      <w:r w:rsidRPr="00854C97">
        <w:rPr>
          <w:b/>
          <w:bCs/>
          <w:sz w:val="30"/>
          <w:szCs w:val="30"/>
        </w:rPr>
        <w:t>2.3.</w:t>
      </w:r>
      <w:r w:rsidRPr="00362C20">
        <w:rPr>
          <w:sz w:val="30"/>
          <w:szCs w:val="30"/>
        </w:rPr>
        <w:t xml:space="preserve"> </w:t>
      </w:r>
      <w:r w:rsidRPr="00362C20">
        <w:rPr>
          <w:b/>
          <w:sz w:val="30"/>
          <w:szCs w:val="30"/>
        </w:rPr>
        <w:t>Результат государственной экспертизы проектной</w:t>
      </w:r>
      <w:r>
        <w:rPr>
          <w:b/>
          <w:sz w:val="30"/>
          <w:szCs w:val="30"/>
        </w:rPr>
        <w:t xml:space="preserve"> документации:</w:t>
      </w:r>
      <w:r>
        <w:rPr>
          <w:sz w:val="30"/>
          <w:szCs w:val="30"/>
        </w:rPr>
        <w:t xml:space="preserve"> заключение </w:t>
      </w:r>
      <w:bookmarkStart w:id="2" w:name="_Hlk145509678"/>
      <w:r w:rsidR="00847458">
        <w:rPr>
          <w:sz w:val="30"/>
          <w:szCs w:val="30"/>
        </w:rPr>
        <w:t xml:space="preserve">государственной экспертизы </w:t>
      </w:r>
      <w:bookmarkEnd w:id="2"/>
      <w:r>
        <w:rPr>
          <w:sz w:val="30"/>
          <w:szCs w:val="30"/>
        </w:rPr>
        <w:t>ДРУП «</w:t>
      </w:r>
      <w:proofErr w:type="spellStart"/>
      <w:r>
        <w:rPr>
          <w:sz w:val="30"/>
          <w:szCs w:val="30"/>
        </w:rPr>
        <w:t>Госстройэкспертиза</w:t>
      </w:r>
      <w:proofErr w:type="spellEnd"/>
      <w:r>
        <w:rPr>
          <w:sz w:val="30"/>
          <w:szCs w:val="30"/>
        </w:rPr>
        <w:t xml:space="preserve"> по Гомельской </w:t>
      </w:r>
      <w:proofErr w:type="gramStart"/>
      <w:r>
        <w:rPr>
          <w:sz w:val="30"/>
          <w:szCs w:val="30"/>
        </w:rPr>
        <w:t>области»  от</w:t>
      </w:r>
      <w:proofErr w:type="gramEnd"/>
      <w:r>
        <w:rPr>
          <w:sz w:val="30"/>
          <w:szCs w:val="30"/>
        </w:rPr>
        <w:t xml:space="preserve"> </w:t>
      </w:r>
      <w:r w:rsidR="006732FF">
        <w:rPr>
          <w:sz w:val="30"/>
          <w:szCs w:val="30"/>
        </w:rPr>
        <w:t>2</w:t>
      </w:r>
      <w:r>
        <w:rPr>
          <w:sz w:val="30"/>
          <w:szCs w:val="30"/>
        </w:rPr>
        <w:t>7.</w:t>
      </w:r>
      <w:r w:rsidR="00EA276D">
        <w:rPr>
          <w:sz w:val="30"/>
          <w:szCs w:val="30"/>
        </w:rPr>
        <w:t>10</w:t>
      </w:r>
      <w:r>
        <w:rPr>
          <w:sz w:val="30"/>
          <w:szCs w:val="30"/>
        </w:rPr>
        <w:t>.202</w:t>
      </w:r>
      <w:r w:rsidR="006732FF">
        <w:rPr>
          <w:sz w:val="30"/>
          <w:szCs w:val="30"/>
        </w:rPr>
        <w:t>3</w:t>
      </w:r>
      <w:r>
        <w:rPr>
          <w:sz w:val="30"/>
          <w:szCs w:val="30"/>
        </w:rPr>
        <w:t>г.  №</w:t>
      </w:r>
      <w:r w:rsidR="006732FF">
        <w:rPr>
          <w:sz w:val="30"/>
          <w:szCs w:val="30"/>
        </w:rPr>
        <w:t>1</w:t>
      </w:r>
      <w:r w:rsidR="00EA276D">
        <w:rPr>
          <w:sz w:val="30"/>
          <w:szCs w:val="30"/>
        </w:rPr>
        <w:t>235</w:t>
      </w:r>
      <w:r>
        <w:rPr>
          <w:sz w:val="30"/>
          <w:szCs w:val="30"/>
        </w:rPr>
        <w:t>-40/2</w:t>
      </w:r>
      <w:r w:rsidR="00EA276D">
        <w:rPr>
          <w:sz w:val="30"/>
          <w:szCs w:val="30"/>
        </w:rPr>
        <w:t>3</w:t>
      </w:r>
      <w:r w:rsidR="006732FF">
        <w:rPr>
          <w:sz w:val="30"/>
          <w:szCs w:val="30"/>
        </w:rPr>
        <w:t>(</w:t>
      </w:r>
      <w:r w:rsidR="00EA276D">
        <w:rPr>
          <w:sz w:val="30"/>
          <w:szCs w:val="30"/>
        </w:rPr>
        <w:t>положительное</w:t>
      </w:r>
      <w:r w:rsidR="006732FF">
        <w:rPr>
          <w:sz w:val="30"/>
          <w:szCs w:val="30"/>
        </w:rPr>
        <w:t>)</w:t>
      </w:r>
      <w:r w:rsidR="00847458">
        <w:rPr>
          <w:sz w:val="30"/>
          <w:szCs w:val="30"/>
        </w:rPr>
        <w:t xml:space="preserve">, </w:t>
      </w:r>
      <w:r w:rsidR="00EA276D">
        <w:rPr>
          <w:sz w:val="30"/>
          <w:szCs w:val="30"/>
        </w:rPr>
        <w:t xml:space="preserve">изменения </w:t>
      </w:r>
      <w:proofErr w:type="gramStart"/>
      <w:r w:rsidR="00EA276D">
        <w:rPr>
          <w:sz w:val="30"/>
          <w:szCs w:val="30"/>
        </w:rPr>
        <w:t xml:space="preserve">в </w:t>
      </w:r>
      <w:r w:rsidR="00847458">
        <w:rPr>
          <w:sz w:val="30"/>
          <w:szCs w:val="30"/>
        </w:rPr>
        <w:t xml:space="preserve"> заключени</w:t>
      </w:r>
      <w:r w:rsidR="00EA276D">
        <w:rPr>
          <w:sz w:val="30"/>
          <w:szCs w:val="30"/>
        </w:rPr>
        <w:t>е</w:t>
      </w:r>
      <w:proofErr w:type="gramEnd"/>
      <w:r w:rsidR="00847458">
        <w:rPr>
          <w:sz w:val="30"/>
          <w:szCs w:val="30"/>
        </w:rPr>
        <w:t xml:space="preserve"> </w:t>
      </w:r>
      <w:r w:rsidR="006732FF">
        <w:rPr>
          <w:sz w:val="30"/>
          <w:szCs w:val="30"/>
        </w:rPr>
        <w:t xml:space="preserve"> </w:t>
      </w:r>
      <w:r w:rsidR="00847458">
        <w:rPr>
          <w:sz w:val="30"/>
          <w:szCs w:val="30"/>
        </w:rPr>
        <w:t xml:space="preserve">государственной экспертизы </w:t>
      </w:r>
      <w:r w:rsidR="006732FF">
        <w:rPr>
          <w:sz w:val="30"/>
          <w:szCs w:val="30"/>
        </w:rPr>
        <w:t xml:space="preserve">от </w:t>
      </w:r>
      <w:r w:rsidR="001B7DF3">
        <w:rPr>
          <w:sz w:val="30"/>
          <w:szCs w:val="30"/>
        </w:rPr>
        <w:t>08</w:t>
      </w:r>
      <w:r w:rsidR="006732FF">
        <w:rPr>
          <w:sz w:val="30"/>
          <w:szCs w:val="30"/>
        </w:rPr>
        <w:t>.</w:t>
      </w:r>
      <w:r w:rsidR="00EA276D">
        <w:rPr>
          <w:sz w:val="30"/>
          <w:szCs w:val="30"/>
        </w:rPr>
        <w:t>1</w:t>
      </w:r>
      <w:r w:rsidR="001B7DF3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="006732FF">
        <w:rPr>
          <w:sz w:val="30"/>
          <w:szCs w:val="30"/>
        </w:rPr>
        <w:t>2023г. №</w:t>
      </w:r>
      <w:r w:rsidR="00EA276D">
        <w:rPr>
          <w:sz w:val="30"/>
          <w:szCs w:val="30"/>
        </w:rPr>
        <w:t>1235</w:t>
      </w:r>
      <w:r w:rsidR="006732FF">
        <w:rPr>
          <w:sz w:val="30"/>
          <w:szCs w:val="30"/>
        </w:rPr>
        <w:t>-40/23</w:t>
      </w:r>
      <w:r w:rsidR="001B7DF3">
        <w:rPr>
          <w:sz w:val="30"/>
          <w:szCs w:val="30"/>
        </w:rPr>
        <w:t>-Д1</w:t>
      </w:r>
      <w:r w:rsidR="006732FF">
        <w:rPr>
          <w:sz w:val="30"/>
          <w:szCs w:val="30"/>
        </w:rPr>
        <w:t>(положительное)</w:t>
      </w:r>
      <w:r w:rsidR="009D3FFF">
        <w:rPr>
          <w:sz w:val="30"/>
          <w:szCs w:val="30"/>
        </w:rPr>
        <w:t xml:space="preserve">, </w:t>
      </w:r>
      <w:r w:rsidR="009E762A">
        <w:rPr>
          <w:sz w:val="30"/>
          <w:szCs w:val="30"/>
        </w:rPr>
        <w:t xml:space="preserve">изменение в заключение </w:t>
      </w:r>
      <w:r w:rsidR="009D3FFF">
        <w:rPr>
          <w:sz w:val="30"/>
          <w:szCs w:val="30"/>
        </w:rPr>
        <w:t xml:space="preserve">к </w:t>
      </w:r>
      <w:r w:rsidR="00847458">
        <w:rPr>
          <w:sz w:val="30"/>
          <w:szCs w:val="30"/>
        </w:rPr>
        <w:t xml:space="preserve">заключению </w:t>
      </w:r>
      <w:r w:rsidR="009D3FFF">
        <w:rPr>
          <w:sz w:val="30"/>
          <w:szCs w:val="30"/>
        </w:rPr>
        <w:t xml:space="preserve">государственной экспертизы от </w:t>
      </w:r>
      <w:r w:rsidR="009E762A">
        <w:rPr>
          <w:sz w:val="30"/>
          <w:szCs w:val="30"/>
        </w:rPr>
        <w:t>19</w:t>
      </w:r>
      <w:r w:rsidR="009D3FFF">
        <w:rPr>
          <w:sz w:val="30"/>
          <w:szCs w:val="30"/>
        </w:rPr>
        <w:t>.</w:t>
      </w:r>
      <w:r w:rsidR="009E762A">
        <w:rPr>
          <w:sz w:val="30"/>
          <w:szCs w:val="30"/>
        </w:rPr>
        <w:t>12</w:t>
      </w:r>
      <w:r w:rsidR="009D3FFF">
        <w:rPr>
          <w:sz w:val="30"/>
          <w:szCs w:val="30"/>
        </w:rPr>
        <w:t>.2023г. №1</w:t>
      </w:r>
      <w:r w:rsidR="009E762A">
        <w:rPr>
          <w:sz w:val="30"/>
          <w:szCs w:val="30"/>
        </w:rPr>
        <w:t>235</w:t>
      </w:r>
      <w:r w:rsidR="009D3FFF">
        <w:rPr>
          <w:sz w:val="30"/>
          <w:szCs w:val="30"/>
        </w:rPr>
        <w:t>-40/23</w:t>
      </w:r>
      <w:r w:rsidR="009E762A">
        <w:rPr>
          <w:sz w:val="30"/>
          <w:szCs w:val="30"/>
        </w:rPr>
        <w:t>-Д</w:t>
      </w:r>
      <w:r w:rsidR="001B7DF3">
        <w:rPr>
          <w:sz w:val="30"/>
          <w:szCs w:val="30"/>
        </w:rPr>
        <w:t>2</w:t>
      </w:r>
      <w:r w:rsidR="00847458">
        <w:rPr>
          <w:sz w:val="30"/>
          <w:szCs w:val="30"/>
        </w:rPr>
        <w:t>(положительное)</w:t>
      </w:r>
      <w:r w:rsidR="006732FF">
        <w:rPr>
          <w:sz w:val="30"/>
          <w:szCs w:val="30"/>
        </w:rPr>
        <w:t>.</w:t>
      </w:r>
    </w:p>
    <w:p w14:paraId="025D4D9E" w14:textId="77777777" w:rsidR="00357580" w:rsidRPr="00B763AD" w:rsidRDefault="00357580" w:rsidP="00362C20">
      <w:pPr>
        <w:ind w:firstLine="567"/>
        <w:jc w:val="both"/>
        <w:rPr>
          <w:sz w:val="30"/>
          <w:szCs w:val="30"/>
        </w:rPr>
      </w:pPr>
      <w:r w:rsidRPr="00B763AD">
        <w:rPr>
          <w:sz w:val="30"/>
          <w:szCs w:val="30"/>
        </w:rPr>
        <w:t>По объекту имеются следующие согласования и заключения:</w:t>
      </w:r>
    </w:p>
    <w:p w14:paraId="50774904" w14:textId="048A7765" w:rsidR="00357580" w:rsidRPr="00B763AD" w:rsidRDefault="00357580" w:rsidP="00357580">
      <w:pPr>
        <w:jc w:val="both"/>
        <w:rPr>
          <w:sz w:val="30"/>
          <w:szCs w:val="30"/>
        </w:rPr>
      </w:pPr>
      <w:r w:rsidRPr="008A1061">
        <w:rPr>
          <w:sz w:val="30"/>
          <w:szCs w:val="30"/>
        </w:rPr>
        <w:t xml:space="preserve">- решение Гомельского городского исполнительного комитета от </w:t>
      </w:r>
      <w:r w:rsidR="00B64649">
        <w:rPr>
          <w:sz w:val="30"/>
          <w:szCs w:val="30"/>
        </w:rPr>
        <w:t>11</w:t>
      </w:r>
      <w:r w:rsidRPr="008A1061">
        <w:rPr>
          <w:sz w:val="30"/>
          <w:szCs w:val="30"/>
        </w:rPr>
        <w:t>.</w:t>
      </w:r>
      <w:r w:rsidR="00B64649">
        <w:rPr>
          <w:sz w:val="30"/>
          <w:szCs w:val="30"/>
        </w:rPr>
        <w:t>0</w:t>
      </w:r>
      <w:r w:rsidR="009E762A" w:rsidRPr="008A1061">
        <w:rPr>
          <w:sz w:val="30"/>
          <w:szCs w:val="30"/>
        </w:rPr>
        <w:t>1</w:t>
      </w:r>
      <w:r w:rsidRPr="008A1061">
        <w:rPr>
          <w:sz w:val="30"/>
          <w:szCs w:val="30"/>
        </w:rPr>
        <w:t>.202</w:t>
      </w:r>
      <w:r w:rsidR="00B64649">
        <w:rPr>
          <w:sz w:val="30"/>
          <w:szCs w:val="30"/>
        </w:rPr>
        <w:t>4</w:t>
      </w:r>
      <w:r w:rsidRPr="008A1061">
        <w:rPr>
          <w:sz w:val="30"/>
          <w:szCs w:val="30"/>
        </w:rPr>
        <w:t xml:space="preserve"> № </w:t>
      </w:r>
      <w:proofErr w:type="gramStart"/>
      <w:r w:rsidR="00B64649">
        <w:rPr>
          <w:sz w:val="30"/>
          <w:szCs w:val="30"/>
        </w:rPr>
        <w:t>14</w:t>
      </w:r>
      <w:r w:rsidRPr="008A1061">
        <w:rPr>
          <w:sz w:val="30"/>
          <w:szCs w:val="30"/>
        </w:rPr>
        <w:t>§</w:t>
      </w:r>
      <w:proofErr w:type="gramEnd"/>
      <w:r w:rsidR="00B64649">
        <w:rPr>
          <w:sz w:val="30"/>
          <w:szCs w:val="30"/>
        </w:rPr>
        <w:t>5</w:t>
      </w:r>
      <w:r w:rsidRPr="008A1061">
        <w:rPr>
          <w:sz w:val="30"/>
          <w:szCs w:val="30"/>
        </w:rPr>
        <w:t xml:space="preserve"> «О разрешении строительства объекта»;</w:t>
      </w:r>
      <w:r w:rsidRPr="00B763AD">
        <w:rPr>
          <w:sz w:val="30"/>
          <w:szCs w:val="30"/>
        </w:rPr>
        <w:t xml:space="preserve"> </w:t>
      </w:r>
    </w:p>
    <w:p w14:paraId="0B38F527" w14:textId="485725EC" w:rsidR="00357580" w:rsidRPr="002C1285" w:rsidRDefault="00357580" w:rsidP="00357580">
      <w:pPr>
        <w:jc w:val="both"/>
        <w:rPr>
          <w:sz w:val="30"/>
          <w:szCs w:val="30"/>
        </w:rPr>
      </w:pPr>
      <w:r w:rsidRPr="004F4173">
        <w:rPr>
          <w:sz w:val="30"/>
          <w:szCs w:val="30"/>
        </w:rPr>
        <w:t xml:space="preserve">- извещение о получении уведомления и регистрации объекта </w:t>
      </w:r>
      <w:r w:rsidRPr="002C1285">
        <w:rPr>
          <w:sz w:val="30"/>
          <w:szCs w:val="30"/>
        </w:rPr>
        <w:t xml:space="preserve">строительства, выданное инспекцией Департамента контроля и надзора за строительством по Гомельской </w:t>
      </w:r>
      <w:proofErr w:type="gramStart"/>
      <w:r w:rsidRPr="002C1285">
        <w:rPr>
          <w:sz w:val="30"/>
          <w:szCs w:val="30"/>
        </w:rPr>
        <w:t>области  от</w:t>
      </w:r>
      <w:proofErr w:type="gramEnd"/>
      <w:r w:rsidRPr="002C1285">
        <w:rPr>
          <w:sz w:val="30"/>
          <w:szCs w:val="30"/>
        </w:rPr>
        <w:t xml:space="preserve"> </w:t>
      </w:r>
      <w:r w:rsidR="00F67A0D" w:rsidRPr="002C1285">
        <w:rPr>
          <w:sz w:val="30"/>
          <w:szCs w:val="30"/>
        </w:rPr>
        <w:t>18</w:t>
      </w:r>
      <w:r w:rsidRPr="002C1285">
        <w:rPr>
          <w:sz w:val="30"/>
          <w:szCs w:val="30"/>
        </w:rPr>
        <w:t>.0</w:t>
      </w:r>
      <w:r w:rsidR="00F67A0D" w:rsidRPr="002C1285">
        <w:rPr>
          <w:sz w:val="30"/>
          <w:szCs w:val="30"/>
        </w:rPr>
        <w:t>9</w:t>
      </w:r>
      <w:r w:rsidRPr="002C1285">
        <w:rPr>
          <w:sz w:val="30"/>
          <w:szCs w:val="30"/>
        </w:rPr>
        <w:t>.202</w:t>
      </w:r>
      <w:r w:rsidR="00F67A0D" w:rsidRPr="002C1285">
        <w:rPr>
          <w:sz w:val="30"/>
          <w:szCs w:val="30"/>
        </w:rPr>
        <w:t>4</w:t>
      </w:r>
      <w:r w:rsidRPr="002C1285">
        <w:rPr>
          <w:sz w:val="30"/>
          <w:szCs w:val="30"/>
        </w:rPr>
        <w:t>г. под  № 5-522Ж-</w:t>
      </w:r>
      <w:r w:rsidR="002C1285" w:rsidRPr="002C1285">
        <w:rPr>
          <w:sz w:val="30"/>
          <w:szCs w:val="30"/>
        </w:rPr>
        <w:t>118</w:t>
      </w:r>
      <w:r w:rsidRPr="002C1285">
        <w:rPr>
          <w:sz w:val="30"/>
          <w:szCs w:val="30"/>
        </w:rPr>
        <w:t>/2</w:t>
      </w:r>
      <w:r w:rsidR="002C1285" w:rsidRPr="002C1285">
        <w:rPr>
          <w:sz w:val="30"/>
          <w:szCs w:val="30"/>
        </w:rPr>
        <w:t>4</w:t>
      </w:r>
      <w:r w:rsidRPr="002C1285">
        <w:rPr>
          <w:sz w:val="30"/>
          <w:szCs w:val="30"/>
        </w:rPr>
        <w:t xml:space="preserve">; </w:t>
      </w:r>
    </w:p>
    <w:p w14:paraId="2321835B" w14:textId="4793AECC" w:rsidR="00357580" w:rsidRPr="00C825F5" w:rsidRDefault="00362C20" w:rsidP="00362C20">
      <w:pPr>
        <w:jc w:val="both"/>
        <w:rPr>
          <w:sz w:val="30"/>
          <w:szCs w:val="30"/>
        </w:rPr>
      </w:pPr>
      <w:bookmarkStart w:id="3" w:name="_Hlk141340771"/>
      <w:r>
        <w:rPr>
          <w:sz w:val="30"/>
          <w:szCs w:val="30"/>
        </w:rPr>
        <w:lastRenderedPageBreak/>
        <w:t xml:space="preserve">     </w:t>
      </w:r>
      <w:r w:rsidR="00357580" w:rsidRPr="00365D93">
        <w:rPr>
          <w:sz w:val="30"/>
          <w:szCs w:val="30"/>
        </w:rPr>
        <w:t>Подрядной организацией выступает ОАО «</w:t>
      </w:r>
      <w:proofErr w:type="gramStart"/>
      <w:r w:rsidR="00365D93" w:rsidRPr="00365D93">
        <w:rPr>
          <w:sz w:val="30"/>
          <w:szCs w:val="30"/>
        </w:rPr>
        <w:t xml:space="preserve">Гомельский </w:t>
      </w:r>
      <w:r w:rsidR="00357580" w:rsidRPr="00365D93">
        <w:rPr>
          <w:sz w:val="30"/>
          <w:szCs w:val="30"/>
        </w:rPr>
        <w:t xml:space="preserve"> домостроительный</w:t>
      </w:r>
      <w:proofErr w:type="gramEnd"/>
      <w:r w:rsidR="00357580" w:rsidRPr="00365D93">
        <w:rPr>
          <w:sz w:val="30"/>
          <w:szCs w:val="30"/>
        </w:rPr>
        <w:t xml:space="preserve"> комбинат» (договор строительного подряда от </w:t>
      </w:r>
      <w:r w:rsidR="00365D93" w:rsidRPr="00365D93">
        <w:rPr>
          <w:sz w:val="30"/>
          <w:szCs w:val="30"/>
        </w:rPr>
        <w:t>25</w:t>
      </w:r>
      <w:r w:rsidR="00357580" w:rsidRPr="00365D93">
        <w:rPr>
          <w:sz w:val="30"/>
          <w:szCs w:val="30"/>
        </w:rPr>
        <w:t>.0</w:t>
      </w:r>
      <w:r w:rsidR="00365D93" w:rsidRPr="00365D93">
        <w:rPr>
          <w:sz w:val="30"/>
          <w:szCs w:val="30"/>
        </w:rPr>
        <w:t>7</w:t>
      </w:r>
      <w:r w:rsidR="00357580" w:rsidRPr="00365D93">
        <w:rPr>
          <w:sz w:val="30"/>
          <w:szCs w:val="30"/>
        </w:rPr>
        <w:t>.202</w:t>
      </w:r>
      <w:r w:rsidR="00365D93" w:rsidRPr="00365D93">
        <w:rPr>
          <w:sz w:val="30"/>
          <w:szCs w:val="30"/>
        </w:rPr>
        <w:t>4</w:t>
      </w:r>
      <w:r w:rsidR="00357580" w:rsidRPr="00365D93">
        <w:rPr>
          <w:sz w:val="30"/>
          <w:szCs w:val="30"/>
        </w:rPr>
        <w:t>г. №</w:t>
      </w:r>
      <w:r w:rsidR="00365D93" w:rsidRPr="00365D93">
        <w:rPr>
          <w:sz w:val="30"/>
          <w:szCs w:val="30"/>
        </w:rPr>
        <w:t>3120/24)</w:t>
      </w:r>
      <w:r w:rsidR="00365D93">
        <w:rPr>
          <w:sz w:val="30"/>
          <w:szCs w:val="30"/>
        </w:rPr>
        <w:t>.</w:t>
      </w:r>
    </w:p>
    <w:bookmarkEnd w:id="3"/>
    <w:p w14:paraId="57B8F7A6" w14:textId="6B174B78" w:rsidR="00357580" w:rsidRPr="000D746D" w:rsidRDefault="00357580" w:rsidP="00854C97">
      <w:pPr>
        <w:jc w:val="both"/>
        <w:rPr>
          <w:sz w:val="30"/>
          <w:szCs w:val="30"/>
        </w:rPr>
      </w:pPr>
      <w:r w:rsidRPr="000D746D">
        <w:rPr>
          <w:b/>
          <w:sz w:val="30"/>
          <w:szCs w:val="30"/>
        </w:rPr>
        <w:t xml:space="preserve">2.4. Данные о правах застройщика на земельный участок: </w:t>
      </w:r>
      <w:r w:rsidRPr="000D746D">
        <w:rPr>
          <w:sz w:val="30"/>
          <w:szCs w:val="30"/>
        </w:rPr>
        <w:t xml:space="preserve">на основании решения Гомельского городского исполнительного комитета от  </w:t>
      </w:r>
      <w:r w:rsidR="009E762A">
        <w:rPr>
          <w:sz w:val="30"/>
          <w:szCs w:val="30"/>
        </w:rPr>
        <w:t>04</w:t>
      </w:r>
      <w:r w:rsidRPr="000D746D">
        <w:rPr>
          <w:sz w:val="30"/>
          <w:szCs w:val="30"/>
        </w:rPr>
        <w:t>.</w:t>
      </w:r>
      <w:r w:rsidR="009E762A">
        <w:rPr>
          <w:sz w:val="30"/>
          <w:szCs w:val="30"/>
        </w:rPr>
        <w:t>12</w:t>
      </w:r>
      <w:r w:rsidRPr="000D746D">
        <w:rPr>
          <w:sz w:val="30"/>
          <w:szCs w:val="30"/>
        </w:rPr>
        <w:t>.202</w:t>
      </w:r>
      <w:r w:rsidR="000D746D" w:rsidRPr="000D746D">
        <w:rPr>
          <w:sz w:val="30"/>
          <w:szCs w:val="30"/>
        </w:rPr>
        <w:t>3</w:t>
      </w:r>
      <w:r w:rsidRPr="000D746D">
        <w:rPr>
          <w:sz w:val="30"/>
          <w:szCs w:val="30"/>
        </w:rPr>
        <w:t xml:space="preserve"> №</w:t>
      </w:r>
      <w:r w:rsidR="009E762A">
        <w:rPr>
          <w:sz w:val="30"/>
          <w:szCs w:val="30"/>
        </w:rPr>
        <w:t>1037</w:t>
      </w:r>
      <w:r w:rsidRPr="000D746D">
        <w:rPr>
          <w:sz w:val="30"/>
          <w:szCs w:val="30"/>
        </w:rPr>
        <w:t>§</w:t>
      </w:r>
      <w:r w:rsidR="009E762A">
        <w:rPr>
          <w:sz w:val="30"/>
          <w:szCs w:val="30"/>
        </w:rPr>
        <w:t>6</w:t>
      </w:r>
      <w:r w:rsidRPr="000D746D">
        <w:rPr>
          <w:sz w:val="30"/>
          <w:szCs w:val="30"/>
        </w:rPr>
        <w:t xml:space="preserve"> «Об изъятии и предоставлении земельн</w:t>
      </w:r>
      <w:r w:rsidR="009E762A">
        <w:rPr>
          <w:sz w:val="30"/>
          <w:szCs w:val="30"/>
        </w:rPr>
        <w:t xml:space="preserve">ых </w:t>
      </w:r>
      <w:r w:rsidRPr="000D746D">
        <w:rPr>
          <w:sz w:val="30"/>
          <w:szCs w:val="30"/>
        </w:rPr>
        <w:t>участк</w:t>
      </w:r>
      <w:r w:rsidR="009E762A">
        <w:rPr>
          <w:sz w:val="30"/>
          <w:szCs w:val="30"/>
        </w:rPr>
        <w:t xml:space="preserve">ов по </w:t>
      </w:r>
      <w:proofErr w:type="spellStart"/>
      <w:r w:rsidR="009E762A">
        <w:rPr>
          <w:sz w:val="30"/>
          <w:szCs w:val="30"/>
        </w:rPr>
        <w:t>ул.Косарева</w:t>
      </w:r>
      <w:proofErr w:type="spellEnd"/>
      <w:r w:rsidRPr="000D746D">
        <w:rPr>
          <w:sz w:val="30"/>
          <w:szCs w:val="30"/>
        </w:rPr>
        <w:t xml:space="preserve"> в г. Гомеле» предоставлен в установленном порядке во временное пользование сроком на три года земельный участок площадью–</w:t>
      </w:r>
      <w:r w:rsidR="009E762A">
        <w:rPr>
          <w:sz w:val="30"/>
          <w:szCs w:val="30"/>
        </w:rPr>
        <w:t>1,6</w:t>
      </w:r>
      <w:r w:rsidR="008A1061">
        <w:rPr>
          <w:sz w:val="30"/>
          <w:szCs w:val="30"/>
        </w:rPr>
        <w:t>845</w:t>
      </w:r>
      <w:r w:rsidRPr="000D746D">
        <w:rPr>
          <w:sz w:val="30"/>
          <w:szCs w:val="30"/>
        </w:rPr>
        <w:t>га</w:t>
      </w:r>
      <w:r w:rsidR="008A1061">
        <w:rPr>
          <w:sz w:val="30"/>
          <w:szCs w:val="30"/>
        </w:rPr>
        <w:t xml:space="preserve"> </w:t>
      </w:r>
      <w:r w:rsidRPr="000D746D">
        <w:rPr>
          <w:sz w:val="30"/>
          <w:szCs w:val="30"/>
        </w:rPr>
        <w:t>для строительства и обслуживания многоквартирного жилого дома, строительства внутриплощадочных инженерных сетей, проведения работ по благоустройству;</w:t>
      </w:r>
    </w:p>
    <w:p w14:paraId="6E0180FB" w14:textId="77036B8A" w:rsidR="00357580" w:rsidRDefault="00357580" w:rsidP="00357580">
      <w:pPr>
        <w:jc w:val="both"/>
        <w:rPr>
          <w:sz w:val="30"/>
          <w:szCs w:val="30"/>
        </w:rPr>
      </w:pPr>
      <w:r w:rsidRPr="009B71ED">
        <w:rPr>
          <w:sz w:val="30"/>
          <w:szCs w:val="30"/>
        </w:rPr>
        <w:t xml:space="preserve">- свидетельство (удостоверение) о государственной регистрации возникновения права на земельный участок от </w:t>
      </w:r>
      <w:proofErr w:type="gramStart"/>
      <w:r w:rsidR="001B7DF3">
        <w:rPr>
          <w:sz w:val="30"/>
          <w:szCs w:val="30"/>
        </w:rPr>
        <w:t>04</w:t>
      </w:r>
      <w:r w:rsidRPr="009B71ED">
        <w:rPr>
          <w:sz w:val="30"/>
          <w:szCs w:val="30"/>
        </w:rPr>
        <w:t>.0</w:t>
      </w:r>
      <w:r w:rsidR="001B7DF3">
        <w:rPr>
          <w:sz w:val="30"/>
          <w:szCs w:val="30"/>
        </w:rPr>
        <w:t>1</w:t>
      </w:r>
      <w:r w:rsidRPr="009B71ED">
        <w:rPr>
          <w:sz w:val="30"/>
          <w:szCs w:val="30"/>
        </w:rPr>
        <w:t>.202</w:t>
      </w:r>
      <w:r w:rsidR="001B7DF3">
        <w:rPr>
          <w:sz w:val="30"/>
          <w:szCs w:val="30"/>
        </w:rPr>
        <w:t>4</w:t>
      </w:r>
      <w:r w:rsidRPr="009B71ED">
        <w:rPr>
          <w:sz w:val="30"/>
          <w:szCs w:val="30"/>
        </w:rPr>
        <w:t xml:space="preserve">  №</w:t>
      </w:r>
      <w:proofErr w:type="gramEnd"/>
      <w:r w:rsidRPr="009B71ED">
        <w:rPr>
          <w:sz w:val="30"/>
          <w:szCs w:val="30"/>
        </w:rPr>
        <w:t xml:space="preserve"> 350/</w:t>
      </w:r>
      <w:r w:rsidR="001B7DF3">
        <w:rPr>
          <w:sz w:val="30"/>
          <w:szCs w:val="30"/>
        </w:rPr>
        <w:t>49</w:t>
      </w:r>
      <w:r w:rsidRPr="009B71ED">
        <w:rPr>
          <w:sz w:val="30"/>
          <w:szCs w:val="30"/>
        </w:rPr>
        <w:t>-</w:t>
      </w:r>
      <w:r w:rsidR="001B7DF3">
        <w:rPr>
          <w:sz w:val="30"/>
          <w:szCs w:val="30"/>
        </w:rPr>
        <w:t>6089</w:t>
      </w:r>
      <w:r w:rsidRPr="009B71ED">
        <w:rPr>
          <w:sz w:val="30"/>
          <w:szCs w:val="30"/>
        </w:rPr>
        <w:t>.</w:t>
      </w:r>
    </w:p>
    <w:p w14:paraId="4ABE09AE" w14:textId="77777777" w:rsidR="00357580" w:rsidRDefault="00357580" w:rsidP="00854C97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2.5. Характеристика объекта строительства:</w:t>
      </w:r>
    </w:p>
    <w:p w14:paraId="778632A5" w14:textId="46B26B51" w:rsidR="00357580" w:rsidRPr="00583495" w:rsidRDefault="00F96271" w:rsidP="0035758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357580" w:rsidRPr="00583495">
        <w:rPr>
          <w:sz w:val="30"/>
          <w:szCs w:val="30"/>
        </w:rPr>
        <w:t xml:space="preserve">В жилом доме предусмотрен набор квартир: всего </w:t>
      </w:r>
      <w:r w:rsidR="005D30A9">
        <w:rPr>
          <w:sz w:val="30"/>
          <w:szCs w:val="30"/>
        </w:rPr>
        <w:t>196</w:t>
      </w:r>
      <w:r w:rsidR="00357580" w:rsidRPr="00583495">
        <w:rPr>
          <w:sz w:val="30"/>
          <w:szCs w:val="30"/>
        </w:rPr>
        <w:t xml:space="preserve">, в том числе:  </w:t>
      </w:r>
    </w:p>
    <w:p w14:paraId="7251ED5B" w14:textId="6786BD60" w:rsidR="00357580" w:rsidRPr="00F96271" w:rsidRDefault="00357580" w:rsidP="00357580">
      <w:pPr>
        <w:jc w:val="both"/>
        <w:rPr>
          <w:sz w:val="28"/>
          <w:szCs w:val="28"/>
        </w:rPr>
      </w:pPr>
      <w:r w:rsidRPr="00583495">
        <w:rPr>
          <w:sz w:val="30"/>
          <w:szCs w:val="30"/>
        </w:rPr>
        <w:t>- однокомнатные</w:t>
      </w:r>
      <w:r w:rsidR="005D30A9">
        <w:rPr>
          <w:sz w:val="30"/>
          <w:szCs w:val="30"/>
        </w:rPr>
        <w:t>-</w:t>
      </w:r>
      <w:r w:rsidRPr="00583495">
        <w:rPr>
          <w:sz w:val="30"/>
          <w:szCs w:val="30"/>
        </w:rPr>
        <w:t xml:space="preserve"> </w:t>
      </w:r>
      <w:r w:rsidR="005D30A9">
        <w:rPr>
          <w:sz w:val="30"/>
          <w:szCs w:val="30"/>
        </w:rPr>
        <w:t>56</w:t>
      </w:r>
      <w:r w:rsidR="006B7F7C">
        <w:rPr>
          <w:sz w:val="30"/>
          <w:szCs w:val="30"/>
        </w:rPr>
        <w:t xml:space="preserve"> </w:t>
      </w:r>
      <w:r w:rsidRPr="00583495">
        <w:rPr>
          <w:sz w:val="30"/>
          <w:szCs w:val="30"/>
        </w:rPr>
        <w:t xml:space="preserve">шт., общей площадью </w:t>
      </w:r>
      <w:r w:rsidR="00BE45E1" w:rsidRPr="00681C5B">
        <w:rPr>
          <w:sz w:val="30"/>
          <w:szCs w:val="30"/>
        </w:rPr>
        <w:t>35,</w:t>
      </w:r>
      <w:r w:rsidR="005D30A9">
        <w:rPr>
          <w:sz w:val="30"/>
          <w:szCs w:val="30"/>
        </w:rPr>
        <w:t>69</w:t>
      </w:r>
      <w:r w:rsidRPr="00681C5B">
        <w:rPr>
          <w:sz w:val="30"/>
          <w:szCs w:val="30"/>
        </w:rPr>
        <w:t xml:space="preserve"> кв. м</w:t>
      </w:r>
      <w:r w:rsidRPr="00F96271">
        <w:rPr>
          <w:sz w:val="28"/>
          <w:szCs w:val="28"/>
        </w:rPr>
        <w:t>., жилой</w:t>
      </w:r>
      <w:r w:rsidR="005D30A9" w:rsidRPr="00F96271">
        <w:rPr>
          <w:sz w:val="28"/>
          <w:szCs w:val="28"/>
        </w:rPr>
        <w:t xml:space="preserve"> -</w:t>
      </w:r>
      <w:r w:rsidRPr="00F96271">
        <w:rPr>
          <w:sz w:val="28"/>
          <w:szCs w:val="28"/>
        </w:rPr>
        <w:t xml:space="preserve"> </w:t>
      </w:r>
      <w:r w:rsidR="005D30A9" w:rsidRPr="00F96271">
        <w:rPr>
          <w:sz w:val="28"/>
          <w:szCs w:val="28"/>
        </w:rPr>
        <w:t>16</w:t>
      </w:r>
      <w:r w:rsidR="00BE45E1" w:rsidRPr="00F96271">
        <w:rPr>
          <w:sz w:val="28"/>
          <w:szCs w:val="28"/>
        </w:rPr>
        <w:t>,</w:t>
      </w:r>
      <w:r w:rsidR="005D30A9" w:rsidRPr="00F96271">
        <w:rPr>
          <w:sz w:val="28"/>
          <w:szCs w:val="28"/>
        </w:rPr>
        <w:t>39</w:t>
      </w:r>
      <w:r w:rsidRPr="00F96271">
        <w:rPr>
          <w:sz w:val="28"/>
          <w:szCs w:val="28"/>
        </w:rPr>
        <w:t>кв. м.;</w:t>
      </w:r>
    </w:p>
    <w:p w14:paraId="4C0BC15B" w14:textId="0D5D4A9F" w:rsidR="00357580" w:rsidRPr="00681C5B" w:rsidRDefault="00357580" w:rsidP="00357580">
      <w:pPr>
        <w:jc w:val="both"/>
        <w:rPr>
          <w:sz w:val="30"/>
          <w:szCs w:val="30"/>
        </w:rPr>
      </w:pPr>
      <w:r w:rsidRPr="00681C5B">
        <w:rPr>
          <w:sz w:val="30"/>
          <w:szCs w:val="30"/>
        </w:rPr>
        <w:t xml:space="preserve">- двухкомнатные – </w:t>
      </w:r>
      <w:r w:rsidR="005D30A9">
        <w:rPr>
          <w:sz w:val="30"/>
          <w:szCs w:val="30"/>
        </w:rPr>
        <w:t>86</w:t>
      </w:r>
      <w:r w:rsidRPr="00681C5B">
        <w:rPr>
          <w:sz w:val="30"/>
          <w:szCs w:val="30"/>
        </w:rPr>
        <w:t xml:space="preserve"> шт., общей площадью от </w:t>
      </w:r>
      <w:r w:rsidR="005D30A9">
        <w:rPr>
          <w:sz w:val="30"/>
          <w:szCs w:val="30"/>
        </w:rPr>
        <w:t>53</w:t>
      </w:r>
      <w:r w:rsidR="00BE45E1" w:rsidRPr="00681C5B">
        <w:rPr>
          <w:sz w:val="30"/>
          <w:szCs w:val="30"/>
        </w:rPr>
        <w:t>,</w:t>
      </w:r>
      <w:r w:rsidR="005D30A9">
        <w:rPr>
          <w:sz w:val="30"/>
          <w:szCs w:val="30"/>
        </w:rPr>
        <w:t>56</w:t>
      </w:r>
      <w:r w:rsidRPr="00681C5B">
        <w:rPr>
          <w:sz w:val="30"/>
          <w:szCs w:val="30"/>
        </w:rPr>
        <w:t xml:space="preserve"> </w:t>
      </w:r>
      <w:proofErr w:type="spellStart"/>
      <w:r w:rsidRPr="00681C5B">
        <w:rPr>
          <w:sz w:val="30"/>
          <w:szCs w:val="30"/>
        </w:rPr>
        <w:t>кв.м</w:t>
      </w:r>
      <w:proofErr w:type="spellEnd"/>
      <w:r w:rsidRPr="00681C5B">
        <w:rPr>
          <w:sz w:val="30"/>
          <w:szCs w:val="30"/>
        </w:rPr>
        <w:t xml:space="preserve">. - до </w:t>
      </w:r>
      <w:r w:rsidR="005D30A9">
        <w:rPr>
          <w:sz w:val="30"/>
          <w:szCs w:val="30"/>
        </w:rPr>
        <w:t>54</w:t>
      </w:r>
      <w:r w:rsidRPr="00681C5B">
        <w:rPr>
          <w:sz w:val="30"/>
          <w:szCs w:val="30"/>
        </w:rPr>
        <w:t>,</w:t>
      </w:r>
      <w:r w:rsidR="005D30A9">
        <w:rPr>
          <w:sz w:val="30"/>
          <w:szCs w:val="30"/>
        </w:rPr>
        <w:t>66</w:t>
      </w:r>
      <w:r w:rsidRPr="00681C5B">
        <w:rPr>
          <w:sz w:val="30"/>
          <w:szCs w:val="30"/>
        </w:rPr>
        <w:t xml:space="preserve">                кв. </w:t>
      </w:r>
      <w:proofErr w:type="gramStart"/>
      <w:r w:rsidRPr="00681C5B">
        <w:rPr>
          <w:sz w:val="30"/>
          <w:szCs w:val="30"/>
        </w:rPr>
        <w:t>м,  жилой</w:t>
      </w:r>
      <w:proofErr w:type="gramEnd"/>
      <w:r w:rsidRPr="00681C5B">
        <w:rPr>
          <w:sz w:val="30"/>
          <w:szCs w:val="30"/>
        </w:rPr>
        <w:t xml:space="preserve">  от </w:t>
      </w:r>
      <w:r w:rsidR="005D30A9">
        <w:rPr>
          <w:sz w:val="30"/>
          <w:szCs w:val="30"/>
        </w:rPr>
        <w:t>29</w:t>
      </w:r>
      <w:r w:rsidR="00BE45E1" w:rsidRPr="00681C5B">
        <w:rPr>
          <w:sz w:val="30"/>
          <w:szCs w:val="30"/>
        </w:rPr>
        <w:t>,</w:t>
      </w:r>
      <w:r w:rsidR="005D30A9">
        <w:rPr>
          <w:sz w:val="30"/>
          <w:szCs w:val="30"/>
        </w:rPr>
        <w:t>04</w:t>
      </w:r>
      <w:r w:rsidRPr="00681C5B">
        <w:rPr>
          <w:sz w:val="30"/>
          <w:szCs w:val="30"/>
        </w:rPr>
        <w:t xml:space="preserve"> кв. м. – до </w:t>
      </w:r>
      <w:r w:rsidR="00BE45E1" w:rsidRPr="00681C5B">
        <w:rPr>
          <w:sz w:val="30"/>
          <w:szCs w:val="30"/>
        </w:rPr>
        <w:t>3</w:t>
      </w:r>
      <w:r w:rsidR="005D30A9">
        <w:rPr>
          <w:sz w:val="30"/>
          <w:szCs w:val="30"/>
        </w:rPr>
        <w:t>0</w:t>
      </w:r>
      <w:r w:rsidR="00BE45E1" w:rsidRPr="00681C5B">
        <w:rPr>
          <w:sz w:val="30"/>
          <w:szCs w:val="30"/>
        </w:rPr>
        <w:t>,</w:t>
      </w:r>
      <w:r w:rsidR="005D30A9">
        <w:rPr>
          <w:sz w:val="30"/>
          <w:szCs w:val="30"/>
        </w:rPr>
        <w:t>76</w:t>
      </w:r>
      <w:r w:rsidRPr="00681C5B">
        <w:rPr>
          <w:sz w:val="30"/>
          <w:szCs w:val="30"/>
        </w:rPr>
        <w:t xml:space="preserve"> кв. м.;</w:t>
      </w:r>
    </w:p>
    <w:p w14:paraId="7A059F4A" w14:textId="5FFA6B7A" w:rsidR="00357580" w:rsidRDefault="00357580" w:rsidP="00357580">
      <w:pPr>
        <w:rPr>
          <w:sz w:val="30"/>
          <w:szCs w:val="30"/>
        </w:rPr>
      </w:pPr>
      <w:r w:rsidRPr="00681C5B">
        <w:rPr>
          <w:sz w:val="30"/>
          <w:szCs w:val="30"/>
        </w:rPr>
        <w:t xml:space="preserve">- трёхкомнатные – </w:t>
      </w:r>
      <w:r w:rsidR="005D30A9">
        <w:rPr>
          <w:sz w:val="30"/>
          <w:szCs w:val="30"/>
        </w:rPr>
        <w:t>54</w:t>
      </w:r>
      <w:r w:rsidRPr="00681C5B">
        <w:rPr>
          <w:sz w:val="30"/>
          <w:szCs w:val="30"/>
        </w:rPr>
        <w:t xml:space="preserve"> шт., общей площадью от </w:t>
      </w:r>
      <w:r w:rsidR="005D30A9">
        <w:rPr>
          <w:sz w:val="30"/>
          <w:szCs w:val="30"/>
        </w:rPr>
        <w:t>71</w:t>
      </w:r>
      <w:r w:rsidR="00681C5B" w:rsidRPr="00681C5B">
        <w:rPr>
          <w:sz w:val="30"/>
          <w:szCs w:val="30"/>
        </w:rPr>
        <w:t>,</w:t>
      </w:r>
      <w:r w:rsidR="005D30A9">
        <w:rPr>
          <w:sz w:val="30"/>
          <w:szCs w:val="30"/>
        </w:rPr>
        <w:t>05</w:t>
      </w:r>
      <w:r w:rsidRPr="00681C5B">
        <w:rPr>
          <w:sz w:val="30"/>
          <w:szCs w:val="30"/>
        </w:rPr>
        <w:t xml:space="preserve"> кв. м. - до </w:t>
      </w:r>
      <w:r w:rsidR="00681C5B" w:rsidRPr="00681C5B">
        <w:rPr>
          <w:sz w:val="30"/>
          <w:szCs w:val="30"/>
        </w:rPr>
        <w:t>7</w:t>
      </w:r>
      <w:r w:rsidR="005D30A9">
        <w:rPr>
          <w:sz w:val="30"/>
          <w:szCs w:val="30"/>
        </w:rPr>
        <w:t>8</w:t>
      </w:r>
      <w:r w:rsidR="00681C5B" w:rsidRPr="00681C5B">
        <w:rPr>
          <w:sz w:val="30"/>
          <w:szCs w:val="30"/>
        </w:rPr>
        <w:t>,</w:t>
      </w:r>
      <w:r w:rsidR="005D30A9">
        <w:rPr>
          <w:sz w:val="30"/>
          <w:szCs w:val="30"/>
        </w:rPr>
        <w:t>34</w:t>
      </w:r>
      <w:r w:rsidRPr="00681C5B">
        <w:rPr>
          <w:sz w:val="30"/>
          <w:szCs w:val="30"/>
        </w:rPr>
        <w:t xml:space="preserve"> кв. </w:t>
      </w:r>
      <w:proofErr w:type="gramStart"/>
      <w:r w:rsidRPr="00681C5B">
        <w:rPr>
          <w:sz w:val="30"/>
          <w:szCs w:val="30"/>
        </w:rPr>
        <w:t>м,  жилой</w:t>
      </w:r>
      <w:proofErr w:type="gramEnd"/>
      <w:r w:rsidRPr="00681C5B">
        <w:rPr>
          <w:sz w:val="30"/>
          <w:szCs w:val="30"/>
        </w:rPr>
        <w:t xml:space="preserve">  от </w:t>
      </w:r>
      <w:r w:rsidR="00681C5B" w:rsidRPr="00681C5B">
        <w:rPr>
          <w:sz w:val="30"/>
          <w:szCs w:val="30"/>
        </w:rPr>
        <w:t>4</w:t>
      </w:r>
      <w:r w:rsidR="005D30A9">
        <w:rPr>
          <w:sz w:val="30"/>
          <w:szCs w:val="30"/>
        </w:rPr>
        <w:t>7</w:t>
      </w:r>
      <w:r w:rsidR="00681C5B" w:rsidRPr="00681C5B">
        <w:rPr>
          <w:sz w:val="30"/>
          <w:szCs w:val="30"/>
        </w:rPr>
        <w:t>,1</w:t>
      </w:r>
      <w:r w:rsidR="005D30A9">
        <w:rPr>
          <w:sz w:val="30"/>
          <w:szCs w:val="30"/>
        </w:rPr>
        <w:t>5</w:t>
      </w:r>
      <w:r w:rsidRPr="00681C5B">
        <w:rPr>
          <w:sz w:val="30"/>
          <w:szCs w:val="30"/>
        </w:rPr>
        <w:t xml:space="preserve"> кв. м. – до </w:t>
      </w:r>
      <w:r w:rsidR="005D30A9">
        <w:rPr>
          <w:sz w:val="30"/>
          <w:szCs w:val="30"/>
        </w:rPr>
        <w:t>46</w:t>
      </w:r>
      <w:r w:rsidR="00681C5B" w:rsidRPr="00681C5B">
        <w:rPr>
          <w:sz w:val="30"/>
          <w:szCs w:val="30"/>
        </w:rPr>
        <w:t>,</w:t>
      </w:r>
      <w:r w:rsidR="005D30A9">
        <w:rPr>
          <w:sz w:val="30"/>
          <w:szCs w:val="30"/>
        </w:rPr>
        <w:t>79</w:t>
      </w:r>
      <w:r w:rsidRPr="00681C5B">
        <w:rPr>
          <w:sz w:val="30"/>
          <w:szCs w:val="30"/>
        </w:rPr>
        <w:t xml:space="preserve"> кв. м.</w:t>
      </w:r>
    </w:p>
    <w:p w14:paraId="44BCD4EA" w14:textId="4E5B2139" w:rsidR="00357580" w:rsidRDefault="005D30A9" w:rsidP="00457FCE">
      <w:pPr>
        <w:tabs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57580">
        <w:rPr>
          <w:sz w:val="30"/>
          <w:szCs w:val="30"/>
        </w:rPr>
        <w:t>Уровень комфорта проживания – жильё типовых потребительских качеств.</w:t>
      </w:r>
    </w:p>
    <w:p w14:paraId="01A4411C" w14:textId="5B5DFF7C" w:rsidR="000E4FF0" w:rsidRDefault="005D30A9" w:rsidP="00CD61CF">
      <w:pPr>
        <w:tabs>
          <w:tab w:val="left" w:pos="426"/>
        </w:tabs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457FC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357580">
        <w:rPr>
          <w:sz w:val="30"/>
          <w:szCs w:val="30"/>
        </w:rPr>
        <w:t xml:space="preserve">В </w:t>
      </w:r>
      <w:r w:rsidR="000E4FF0">
        <w:rPr>
          <w:sz w:val="30"/>
          <w:szCs w:val="30"/>
        </w:rPr>
        <w:t>жилом доме запроектированы:</w:t>
      </w:r>
    </w:p>
    <w:p w14:paraId="0F6BC0E2" w14:textId="19DA05A4" w:rsidR="000E4FF0" w:rsidRDefault="000E4FF0" w:rsidP="000E4FF0">
      <w:pPr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>- техподполье с индивидуальным тепловым пунктом,</w:t>
      </w:r>
      <w:r w:rsidRPr="000E4FF0">
        <w:rPr>
          <w:sz w:val="30"/>
          <w:szCs w:val="30"/>
        </w:rPr>
        <w:t xml:space="preserve"> </w:t>
      </w:r>
      <w:r>
        <w:rPr>
          <w:sz w:val="30"/>
          <w:szCs w:val="30"/>
        </w:rPr>
        <w:t>водомерным узлом;</w:t>
      </w:r>
    </w:p>
    <w:p w14:paraId="1F5DE4C2" w14:textId="3FC4B33E" w:rsidR="000E4FF0" w:rsidRDefault="000E4FF0" w:rsidP="000E4FF0">
      <w:pPr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лестнично-лифтовой узел с проходным лифтом без машинного отделения в каждой секции;  </w:t>
      </w:r>
    </w:p>
    <w:p w14:paraId="781D28D0" w14:textId="41B2B8B8" w:rsidR="000E4FF0" w:rsidRDefault="000E4FF0" w:rsidP="000E4FF0">
      <w:pPr>
        <w:ind w:left="-142"/>
        <w:jc w:val="both"/>
        <w:rPr>
          <w:sz w:val="30"/>
          <w:szCs w:val="30"/>
        </w:rPr>
      </w:pPr>
      <w:r w:rsidRPr="00134154">
        <w:rPr>
          <w:sz w:val="30"/>
          <w:szCs w:val="30"/>
        </w:rPr>
        <w:t>- проходные подъезды</w:t>
      </w:r>
      <w:r w:rsidR="00B27CFE" w:rsidRPr="00134154">
        <w:rPr>
          <w:sz w:val="30"/>
          <w:szCs w:val="30"/>
        </w:rPr>
        <w:t xml:space="preserve"> </w:t>
      </w:r>
      <w:r w:rsidR="00134154" w:rsidRPr="00134154">
        <w:rPr>
          <w:sz w:val="30"/>
          <w:szCs w:val="30"/>
        </w:rPr>
        <w:t>в секциях 2,3,4,5</w:t>
      </w:r>
      <w:r w:rsidRPr="00134154">
        <w:rPr>
          <w:sz w:val="30"/>
          <w:szCs w:val="30"/>
        </w:rPr>
        <w:t>;</w:t>
      </w:r>
    </w:p>
    <w:p w14:paraId="0B6F6BD6" w14:textId="566AC03B" w:rsidR="000E4FF0" w:rsidRDefault="000E4FF0" w:rsidP="000E4FF0">
      <w:pPr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57FCE">
        <w:rPr>
          <w:sz w:val="30"/>
          <w:szCs w:val="30"/>
        </w:rPr>
        <w:t>помещение уборочного инвентаря в каждой секции;</w:t>
      </w:r>
    </w:p>
    <w:p w14:paraId="3319701F" w14:textId="24DFF9DC" w:rsidR="00B27CFE" w:rsidRDefault="00457FCE" w:rsidP="00457FCE">
      <w:pPr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>-колясочн</w:t>
      </w:r>
      <w:r w:rsidR="00DA085E">
        <w:rPr>
          <w:sz w:val="30"/>
          <w:szCs w:val="30"/>
        </w:rPr>
        <w:t>ая</w:t>
      </w:r>
      <w:r>
        <w:rPr>
          <w:sz w:val="30"/>
          <w:szCs w:val="30"/>
        </w:rPr>
        <w:t xml:space="preserve"> </w:t>
      </w:r>
      <w:r w:rsidR="00DA085E">
        <w:rPr>
          <w:sz w:val="30"/>
          <w:szCs w:val="30"/>
        </w:rPr>
        <w:t>на</w:t>
      </w:r>
      <w:r>
        <w:rPr>
          <w:sz w:val="30"/>
          <w:szCs w:val="30"/>
        </w:rPr>
        <w:t xml:space="preserve"> второ</w:t>
      </w:r>
      <w:r w:rsidR="00DA085E">
        <w:rPr>
          <w:sz w:val="30"/>
          <w:szCs w:val="30"/>
        </w:rPr>
        <w:t>м</w:t>
      </w:r>
      <w:r>
        <w:rPr>
          <w:sz w:val="30"/>
          <w:szCs w:val="30"/>
        </w:rPr>
        <w:t xml:space="preserve"> этаж</w:t>
      </w:r>
      <w:r w:rsidR="00DA085E">
        <w:rPr>
          <w:sz w:val="30"/>
          <w:szCs w:val="30"/>
        </w:rPr>
        <w:t>е</w:t>
      </w:r>
      <w:r>
        <w:rPr>
          <w:sz w:val="30"/>
          <w:szCs w:val="30"/>
        </w:rPr>
        <w:t xml:space="preserve"> в каждой секции</w:t>
      </w:r>
      <w:r w:rsidR="00B27CFE">
        <w:rPr>
          <w:sz w:val="30"/>
          <w:szCs w:val="30"/>
        </w:rPr>
        <w:t>;</w:t>
      </w:r>
    </w:p>
    <w:p w14:paraId="48AA216D" w14:textId="41608F8A" w:rsidR="002F79EE" w:rsidRDefault="00B27CFE" w:rsidP="00457FCE">
      <w:pPr>
        <w:ind w:left="-142"/>
        <w:jc w:val="both"/>
        <w:rPr>
          <w:sz w:val="30"/>
          <w:szCs w:val="30"/>
        </w:rPr>
      </w:pPr>
      <w:r>
        <w:rPr>
          <w:sz w:val="30"/>
          <w:szCs w:val="30"/>
        </w:rPr>
        <w:t>-корзины для кондиционеров.</w:t>
      </w:r>
      <w:r w:rsidR="002F79EE">
        <w:rPr>
          <w:sz w:val="30"/>
          <w:szCs w:val="30"/>
        </w:rPr>
        <w:t xml:space="preserve"> </w:t>
      </w:r>
    </w:p>
    <w:p w14:paraId="0D18EF8E" w14:textId="6872152D" w:rsidR="00357580" w:rsidRDefault="0095607E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57580">
        <w:rPr>
          <w:sz w:val="30"/>
          <w:szCs w:val="30"/>
        </w:rPr>
        <w:t xml:space="preserve">Кровля – плоская, </w:t>
      </w:r>
      <w:r w:rsidR="00317C08">
        <w:rPr>
          <w:sz w:val="30"/>
          <w:szCs w:val="30"/>
        </w:rPr>
        <w:t xml:space="preserve">рулонная, с внутренним водостоком. </w:t>
      </w:r>
    </w:p>
    <w:p w14:paraId="10AABFD4" w14:textId="5B225CA8" w:rsidR="00357580" w:rsidRDefault="0095607E" w:rsidP="00854C97">
      <w:pPr>
        <w:tabs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57580">
        <w:rPr>
          <w:sz w:val="30"/>
          <w:szCs w:val="30"/>
        </w:rPr>
        <w:t>Чердачного технического этажа нет.</w:t>
      </w:r>
    </w:p>
    <w:p w14:paraId="504992DD" w14:textId="0C09A315" w:rsidR="00457FCE" w:rsidRDefault="00457FCE" w:rsidP="0095607E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Предусмотрена установка оборудования</w:t>
      </w:r>
      <w:r w:rsidR="0024536F">
        <w:rPr>
          <w:sz w:val="30"/>
          <w:szCs w:val="30"/>
        </w:rPr>
        <w:t xml:space="preserve"> </w:t>
      </w:r>
      <w:r>
        <w:rPr>
          <w:sz w:val="30"/>
          <w:szCs w:val="30"/>
        </w:rPr>
        <w:t>для видеонаблюдения подъездов и прилегаю</w:t>
      </w:r>
      <w:r w:rsidR="0024536F">
        <w:rPr>
          <w:sz w:val="30"/>
          <w:szCs w:val="30"/>
        </w:rPr>
        <w:t>щей территории жилого дома.</w:t>
      </w:r>
    </w:p>
    <w:p w14:paraId="44C4DE77" w14:textId="0F033800" w:rsidR="0024536F" w:rsidRPr="0024536F" w:rsidRDefault="00854C97" w:rsidP="00854C97">
      <w:pPr>
        <w:tabs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24536F" w:rsidRPr="0024536F">
        <w:rPr>
          <w:sz w:val="30"/>
          <w:szCs w:val="30"/>
        </w:rPr>
        <w:t>Конструктивная схема здания – стеновая, состоящая из сборных железобетонных панелей, объединённых горизонтальными дисками перекрытий. В данной конструктивной схеме здания внутренние стены являются несущими и участвуют в обеспечении устойчивости и пространственной жесткости здания.</w:t>
      </w:r>
    </w:p>
    <w:p w14:paraId="4F9742B6" w14:textId="3F8139F3" w:rsidR="0024536F" w:rsidRPr="0024536F" w:rsidRDefault="00854C97" w:rsidP="00854C97">
      <w:pPr>
        <w:tabs>
          <w:tab w:val="left" w:pos="28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24536F" w:rsidRPr="0024536F">
        <w:rPr>
          <w:sz w:val="30"/>
          <w:szCs w:val="30"/>
        </w:rPr>
        <w:t xml:space="preserve">Фундаменты: ленточные из сборных железобетонных плит и бетонных блоков. </w:t>
      </w:r>
    </w:p>
    <w:p w14:paraId="78E724E5" w14:textId="4BDCCA47" w:rsidR="0024536F" w:rsidRPr="0024536F" w:rsidRDefault="00854C97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24536F" w:rsidRPr="0024536F">
        <w:rPr>
          <w:sz w:val="30"/>
          <w:szCs w:val="30"/>
        </w:rPr>
        <w:t xml:space="preserve">Наружные стены </w:t>
      </w:r>
      <w:r w:rsidR="0024536F" w:rsidRPr="0024536F">
        <w:rPr>
          <w:sz w:val="30"/>
          <w:szCs w:val="30"/>
          <w:shd w:val="clear" w:color="auto" w:fill="FFFFFF"/>
        </w:rPr>
        <w:t>–</w:t>
      </w:r>
      <w:r w:rsidR="00DA085E">
        <w:rPr>
          <w:sz w:val="30"/>
          <w:szCs w:val="30"/>
          <w:shd w:val="clear" w:color="auto" w:fill="FFFFFF"/>
        </w:rPr>
        <w:t xml:space="preserve"> </w:t>
      </w:r>
      <w:r w:rsidR="0024536F" w:rsidRPr="0024536F">
        <w:rPr>
          <w:sz w:val="30"/>
          <w:szCs w:val="30"/>
        </w:rPr>
        <w:t>стеновые панели сборные железобетонные трёхслойные.</w:t>
      </w:r>
    </w:p>
    <w:p w14:paraId="567F4ACB" w14:textId="5488A0DD" w:rsidR="0024536F" w:rsidRPr="0024536F" w:rsidRDefault="00854C97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24536F" w:rsidRPr="0024536F">
        <w:rPr>
          <w:sz w:val="30"/>
          <w:szCs w:val="30"/>
        </w:rPr>
        <w:t xml:space="preserve">Внутренние стены </w:t>
      </w:r>
      <w:r w:rsidR="0024536F" w:rsidRPr="0024536F">
        <w:rPr>
          <w:sz w:val="30"/>
          <w:szCs w:val="30"/>
          <w:shd w:val="clear" w:color="auto" w:fill="FFFFFF"/>
        </w:rPr>
        <w:t>–</w:t>
      </w:r>
      <w:r w:rsidR="0024536F" w:rsidRPr="0024536F">
        <w:rPr>
          <w:sz w:val="30"/>
          <w:szCs w:val="30"/>
        </w:rPr>
        <w:t xml:space="preserve"> сборные железобетонные панели.</w:t>
      </w:r>
    </w:p>
    <w:p w14:paraId="6C653346" w14:textId="189021DE" w:rsidR="0024536F" w:rsidRPr="0024536F" w:rsidRDefault="00854C97" w:rsidP="00854C97">
      <w:pPr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    </w:t>
      </w:r>
      <w:r w:rsidR="0024536F" w:rsidRPr="0024536F">
        <w:rPr>
          <w:sz w:val="30"/>
          <w:szCs w:val="30"/>
          <w:shd w:val="clear" w:color="auto" w:fill="FFFFFF"/>
        </w:rPr>
        <w:t xml:space="preserve">Плиты перекрытия и покрытия – сборные железобетонные однослойные. </w:t>
      </w:r>
    </w:p>
    <w:p w14:paraId="016CE2FE" w14:textId="6C70047B" w:rsidR="0024536F" w:rsidRPr="0024536F" w:rsidRDefault="00854C97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</w:t>
      </w:r>
      <w:r w:rsidR="0024536F" w:rsidRPr="0024536F">
        <w:rPr>
          <w:sz w:val="30"/>
          <w:szCs w:val="30"/>
        </w:rPr>
        <w:t xml:space="preserve">Лестничные марши и площадки, шахты лифтов </w:t>
      </w:r>
      <w:r w:rsidR="0024536F" w:rsidRPr="0024536F">
        <w:rPr>
          <w:sz w:val="30"/>
          <w:szCs w:val="30"/>
          <w:shd w:val="clear" w:color="auto" w:fill="FFFFFF"/>
        </w:rPr>
        <w:t>–</w:t>
      </w:r>
      <w:r w:rsidR="0024536F" w:rsidRPr="0024536F">
        <w:rPr>
          <w:sz w:val="30"/>
          <w:szCs w:val="30"/>
        </w:rPr>
        <w:t xml:space="preserve"> сборные железобетонные. </w:t>
      </w:r>
    </w:p>
    <w:p w14:paraId="494CE6BE" w14:textId="0A3F0386" w:rsidR="0024536F" w:rsidRPr="0024536F" w:rsidRDefault="00854C97" w:rsidP="00854C97">
      <w:pPr>
        <w:tabs>
          <w:tab w:val="left" w:pos="426"/>
        </w:tabs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    </w:t>
      </w:r>
      <w:r w:rsidR="0024536F" w:rsidRPr="0024536F">
        <w:rPr>
          <w:sz w:val="30"/>
          <w:szCs w:val="30"/>
          <w:shd w:val="clear" w:color="auto" w:fill="FFFFFF"/>
        </w:rPr>
        <w:t>Ограждения и стенки лоджий – сборные железобетонные.</w:t>
      </w:r>
    </w:p>
    <w:p w14:paraId="263CD0E8" w14:textId="6932B644" w:rsidR="0024536F" w:rsidRPr="0024536F" w:rsidRDefault="00854C97" w:rsidP="00854C97">
      <w:pPr>
        <w:tabs>
          <w:tab w:val="left" w:pos="284"/>
        </w:tabs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    </w:t>
      </w:r>
      <w:r w:rsidR="0024536F" w:rsidRPr="0024536F">
        <w:rPr>
          <w:sz w:val="30"/>
          <w:szCs w:val="30"/>
          <w:shd w:val="clear" w:color="auto" w:fill="FFFFFF"/>
        </w:rPr>
        <w:t xml:space="preserve">Перегородки </w:t>
      </w:r>
      <w:r w:rsidR="00DA085E">
        <w:rPr>
          <w:sz w:val="30"/>
          <w:szCs w:val="30"/>
          <w:shd w:val="clear" w:color="auto" w:fill="FFFFFF"/>
        </w:rPr>
        <w:t>в квартирах</w:t>
      </w:r>
      <w:r w:rsidR="0024536F" w:rsidRPr="0024536F">
        <w:rPr>
          <w:sz w:val="30"/>
          <w:szCs w:val="30"/>
          <w:shd w:val="clear" w:color="auto" w:fill="FFFFFF"/>
        </w:rPr>
        <w:t xml:space="preserve"> – сборные железобетонные.</w:t>
      </w:r>
    </w:p>
    <w:p w14:paraId="24A8F4E6" w14:textId="72718A4D" w:rsidR="0024536F" w:rsidRPr="0024536F" w:rsidRDefault="00854C97" w:rsidP="00854C97">
      <w:pPr>
        <w:tabs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24536F" w:rsidRPr="0024536F">
        <w:rPr>
          <w:sz w:val="30"/>
          <w:szCs w:val="30"/>
        </w:rPr>
        <w:t>Для наружной отделки применены отделочные материалы, соответствующие потребительским качествам, обладающие высокой степенью долговечности, прочности и эстетичности.</w:t>
      </w:r>
    </w:p>
    <w:p w14:paraId="2B4D1C93" w14:textId="434AEAA6" w:rsidR="00854C97" w:rsidRPr="00854C97" w:rsidRDefault="00854C97" w:rsidP="00DA085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854C97">
        <w:rPr>
          <w:sz w:val="30"/>
          <w:szCs w:val="30"/>
        </w:rPr>
        <w:t xml:space="preserve">Двери входные в подъезды, в т.ч. и тамбурные - в составе входной группы полностью остеклённые, алюминиевые, с </w:t>
      </w:r>
      <w:proofErr w:type="spellStart"/>
      <w:r w:rsidRPr="00854C97">
        <w:rPr>
          <w:sz w:val="30"/>
          <w:szCs w:val="30"/>
        </w:rPr>
        <w:t>замочно</w:t>
      </w:r>
      <w:proofErr w:type="spellEnd"/>
      <w:r w:rsidRPr="00854C97">
        <w:rPr>
          <w:sz w:val="30"/>
          <w:szCs w:val="30"/>
        </w:rPr>
        <w:t>-переговорным устройством по СТБ 2433.</w:t>
      </w:r>
    </w:p>
    <w:p w14:paraId="484DFA0F" w14:textId="5D16BFF3" w:rsidR="00854C97" w:rsidRPr="00854C97" w:rsidRDefault="00854C97" w:rsidP="00854C97">
      <w:pPr>
        <w:tabs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854C97">
        <w:rPr>
          <w:sz w:val="30"/>
          <w:szCs w:val="30"/>
        </w:rPr>
        <w:t>Двери входные в квартиры – металлические полной заводской готовности по СТБ 2433.</w:t>
      </w:r>
    </w:p>
    <w:p w14:paraId="0BBBD48C" w14:textId="3759BE0D" w:rsidR="00854C97" w:rsidRPr="00854C97" w:rsidRDefault="00854C97" w:rsidP="00854C97">
      <w:pPr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     </w:t>
      </w:r>
      <w:r w:rsidR="00C078E3">
        <w:rPr>
          <w:sz w:val="30"/>
          <w:szCs w:val="30"/>
        </w:rPr>
        <w:t xml:space="preserve"> </w:t>
      </w:r>
      <w:r w:rsidRPr="00854C97">
        <w:rPr>
          <w:sz w:val="30"/>
          <w:szCs w:val="30"/>
          <w:shd w:val="clear" w:color="auto" w:fill="FFFFFF"/>
        </w:rPr>
        <w:t>Оконные блоки и балконные двери в квартирах приняты из ПВХ профиля с двухкамерным стеклопакетом (СТБ 939-2013) с механизмом притвора</w:t>
      </w:r>
      <w:r w:rsidR="0097014F">
        <w:rPr>
          <w:sz w:val="30"/>
          <w:szCs w:val="30"/>
          <w:shd w:val="clear" w:color="auto" w:fill="FFFFFF"/>
        </w:rPr>
        <w:t xml:space="preserve"> и   </w:t>
      </w:r>
      <w:r w:rsidRPr="00854C97">
        <w:rPr>
          <w:sz w:val="30"/>
          <w:szCs w:val="30"/>
          <w:shd w:val="clear" w:color="auto" w:fill="FFFFFF"/>
        </w:rPr>
        <w:t xml:space="preserve"> для обеспечения притока воздуха и детскими замками безопасности (частично).</w:t>
      </w:r>
    </w:p>
    <w:p w14:paraId="3FD5B9FA" w14:textId="3649D0ED" w:rsidR="00854C97" w:rsidRPr="00854C97" w:rsidRDefault="00854C97" w:rsidP="00854C97">
      <w:pPr>
        <w:tabs>
          <w:tab w:val="left" w:pos="426"/>
        </w:tabs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     </w:t>
      </w:r>
      <w:r w:rsidRPr="00854C97">
        <w:rPr>
          <w:sz w:val="30"/>
          <w:szCs w:val="30"/>
          <w:shd w:val="clear" w:color="auto" w:fill="FFFFFF"/>
        </w:rPr>
        <w:t>Остекление лоджии запроектировано из профиля ПВХ с однокамерным стеклопакетом, с поворотно-откидными и распашными створками по СТБ 1912-2008</w:t>
      </w:r>
      <w:r w:rsidR="00DA085E">
        <w:rPr>
          <w:sz w:val="30"/>
          <w:szCs w:val="30"/>
          <w:shd w:val="clear" w:color="auto" w:fill="FFFFFF"/>
        </w:rPr>
        <w:t>, с детскими замками безопасности</w:t>
      </w:r>
      <w:r w:rsidRPr="00854C97">
        <w:rPr>
          <w:sz w:val="30"/>
          <w:szCs w:val="30"/>
          <w:shd w:val="clear" w:color="auto" w:fill="FFFFFF"/>
        </w:rPr>
        <w:t xml:space="preserve">. </w:t>
      </w:r>
    </w:p>
    <w:p w14:paraId="054C91BA" w14:textId="7BC4F252" w:rsidR="00854C97" w:rsidRPr="00854C97" w:rsidRDefault="00854C97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854C97">
        <w:rPr>
          <w:sz w:val="30"/>
          <w:szCs w:val="30"/>
        </w:rPr>
        <w:t>В жилых комнатах квартир предусмотрены автономные пожарные извещатели.</w:t>
      </w:r>
    </w:p>
    <w:p w14:paraId="657F413E" w14:textId="1B516B9A" w:rsidR="00854C97" w:rsidRPr="00854C97" w:rsidRDefault="00854C97" w:rsidP="00854C97">
      <w:pPr>
        <w:tabs>
          <w:tab w:val="left" w:pos="426"/>
        </w:tabs>
        <w:jc w:val="both"/>
        <w:rPr>
          <w:b/>
          <w:bCs/>
          <w:sz w:val="30"/>
          <w:szCs w:val="30"/>
        </w:rPr>
      </w:pPr>
      <w:r w:rsidRPr="00854C97">
        <w:rPr>
          <w:b/>
          <w:bCs/>
          <w:sz w:val="30"/>
          <w:szCs w:val="30"/>
        </w:rPr>
        <w:t xml:space="preserve">     </w:t>
      </w:r>
      <w:proofErr w:type="gramStart"/>
      <w:r w:rsidRPr="00854C97">
        <w:rPr>
          <w:b/>
          <w:bCs/>
          <w:sz w:val="30"/>
          <w:szCs w:val="30"/>
        </w:rPr>
        <w:t>Квартиры  –</w:t>
      </w:r>
      <w:proofErr w:type="gramEnd"/>
      <w:r w:rsidRPr="00854C97">
        <w:rPr>
          <w:b/>
          <w:bCs/>
          <w:sz w:val="30"/>
          <w:szCs w:val="30"/>
        </w:rPr>
        <w:t xml:space="preserve"> с полной внутренней отделкой.  </w:t>
      </w:r>
    </w:p>
    <w:p w14:paraId="5DF6DBF6" w14:textId="77777777" w:rsidR="00854C97" w:rsidRPr="00854C97" w:rsidRDefault="00854C97" w:rsidP="00854C97">
      <w:pPr>
        <w:jc w:val="both"/>
        <w:rPr>
          <w:sz w:val="30"/>
          <w:szCs w:val="30"/>
        </w:rPr>
      </w:pPr>
      <w:r w:rsidRPr="00854C97">
        <w:rPr>
          <w:sz w:val="30"/>
          <w:szCs w:val="30"/>
        </w:rPr>
        <w:t>Проектом предусматриваются:</w:t>
      </w:r>
    </w:p>
    <w:p w14:paraId="56A5B5BB" w14:textId="77777777" w:rsidR="00854C97" w:rsidRDefault="00854C97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854C97">
        <w:rPr>
          <w:sz w:val="30"/>
          <w:szCs w:val="30"/>
        </w:rPr>
        <w:t xml:space="preserve">-потолки (санузел, ванная, </w:t>
      </w:r>
      <w:bookmarkStart w:id="4" w:name="_Hlk164426741"/>
      <w:r w:rsidRPr="00854C97">
        <w:rPr>
          <w:sz w:val="30"/>
          <w:szCs w:val="30"/>
        </w:rPr>
        <w:t>жилые помещения, внутриквартирные коридоры</w:t>
      </w:r>
      <w:bookmarkEnd w:id="4"/>
      <w:r w:rsidRPr="00854C97">
        <w:rPr>
          <w:sz w:val="30"/>
          <w:szCs w:val="30"/>
        </w:rPr>
        <w:t>) – улучшенная покраска акриловой моющейся краской, для потолков (цвет белый);</w:t>
      </w:r>
    </w:p>
    <w:p w14:paraId="4A5BDF14" w14:textId="439217BE" w:rsidR="00854C97" w:rsidRPr="00854C97" w:rsidRDefault="00854C97" w:rsidP="00854C97">
      <w:pPr>
        <w:jc w:val="both"/>
        <w:rPr>
          <w:sz w:val="30"/>
          <w:szCs w:val="30"/>
        </w:rPr>
      </w:pPr>
      <w:r w:rsidRPr="00854C97">
        <w:rPr>
          <w:sz w:val="30"/>
          <w:szCs w:val="30"/>
        </w:rPr>
        <w:t>- стены и перегородки: оклейка бумажными обоями (</w:t>
      </w:r>
      <w:bookmarkStart w:id="5" w:name="_Hlk164427011"/>
      <w:r w:rsidRPr="00854C97">
        <w:rPr>
          <w:sz w:val="30"/>
          <w:szCs w:val="30"/>
        </w:rPr>
        <w:t>жилые помещения, внутриквартирные коридоры</w:t>
      </w:r>
      <w:bookmarkEnd w:id="5"/>
      <w:r w:rsidRPr="00854C97">
        <w:rPr>
          <w:sz w:val="30"/>
          <w:szCs w:val="30"/>
        </w:rPr>
        <w:t>), улучшенная покраска акриловой моющей краской (санузел, ванные, кухни);</w:t>
      </w:r>
    </w:p>
    <w:p w14:paraId="4189E266" w14:textId="77777777" w:rsidR="00854C97" w:rsidRPr="00854C97" w:rsidRDefault="00854C97" w:rsidP="00854C97">
      <w:pPr>
        <w:jc w:val="both"/>
        <w:rPr>
          <w:sz w:val="30"/>
          <w:szCs w:val="30"/>
        </w:rPr>
      </w:pPr>
      <w:r w:rsidRPr="00854C97">
        <w:rPr>
          <w:sz w:val="30"/>
          <w:szCs w:val="30"/>
        </w:rPr>
        <w:t>- полы (покрытие): плитка керамическая неглазурованная с плинтусом (санузел, ванная); ламинированное напольное покрытие с плинтусом напольным из ПВХ (жилые помещения, внутриквартирные коридоры, кухни);</w:t>
      </w:r>
    </w:p>
    <w:p w14:paraId="61BF3E9E" w14:textId="77777777" w:rsidR="00854C97" w:rsidRPr="00854C97" w:rsidRDefault="00854C97" w:rsidP="00854C97">
      <w:pPr>
        <w:jc w:val="both"/>
        <w:rPr>
          <w:sz w:val="30"/>
          <w:szCs w:val="30"/>
        </w:rPr>
      </w:pPr>
      <w:r w:rsidRPr="00854C97">
        <w:rPr>
          <w:sz w:val="30"/>
          <w:szCs w:val="30"/>
        </w:rPr>
        <w:t>- двери межкомнатные.</w:t>
      </w:r>
    </w:p>
    <w:p w14:paraId="00D20BE5" w14:textId="0C6BADD4" w:rsidR="00854C97" w:rsidRPr="00854C97" w:rsidRDefault="00854C97" w:rsidP="00854C97">
      <w:pPr>
        <w:tabs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854C97">
        <w:rPr>
          <w:sz w:val="30"/>
          <w:szCs w:val="30"/>
        </w:rPr>
        <w:t>Мусоропроводы проектом не предусмотрены.</w:t>
      </w:r>
    </w:p>
    <w:p w14:paraId="680F37E7" w14:textId="77777777" w:rsidR="00854C97" w:rsidRDefault="00854C97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854C97">
        <w:rPr>
          <w:sz w:val="30"/>
          <w:szCs w:val="30"/>
        </w:rPr>
        <w:t>В квартирах предусмотрена установка, унитазов, приборов учёта (воды, тепла, газа), электроэнергии (в этажных щитках</w:t>
      </w:r>
      <w:proofErr w:type="gramStart"/>
      <w:r w:rsidRPr="00854C97">
        <w:rPr>
          <w:sz w:val="30"/>
          <w:szCs w:val="30"/>
        </w:rPr>
        <w:t xml:space="preserve">), </w:t>
      </w:r>
      <w:r>
        <w:rPr>
          <w:sz w:val="30"/>
          <w:szCs w:val="30"/>
        </w:rPr>
        <w:t xml:space="preserve"> </w:t>
      </w:r>
      <w:r w:rsidRPr="00854C97">
        <w:rPr>
          <w:sz w:val="30"/>
          <w:szCs w:val="30"/>
        </w:rPr>
        <w:t>газовых</w:t>
      </w:r>
      <w:proofErr w:type="gramEnd"/>
      <w:r>
        <w:rPr>
          <w:sz w:val="30"/>
          <w:szCs w:val="30"/>
        </w:rPr>
        <w:t xml:space="preserve"> плит</w:t>
      </w:r>
      <w:r w:rsidRPr="00854C97">
        <w:rPr>
          <w:sz w:val="30"/>
          <w:szCs w:val="30"/>
        </w:rPr>
        <w:t xml:space="preserve">. </w:t>
      </w:r>
    </w:p>
    <w:p w14:paraId="7E888DA4" w14:textId="336D10F4" w:rsidR="00854C97" w:rsidRPr="00854C97" w:rsidRDefault="00854C97" w:rsidP="00C078E3">
      <w:pPr>
        <w:tabs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854C97">
        <w:rPr>
          <w:sz w:val="30"/>
          <w:szCs w:val="30"/>
        </w:rPr>
        <w:t>В качестве отопительных приборов приняты стальные панельные радиаторы.</w:t>
      </w:r>
    </w:p>
    <w:p w14:paraId="7142D0B1" w14:textId="660ABFED" w:rsidR="00854C97" w:rsidRPr="0024536F" w:rsidRDefault="00854C97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854C97">
        <w:rPr>
          <w:sz w:val="30"/>
          <w:szCs w:val="30"/>
        </w:rPr>
        <w:t>Обеспечены условия жизнедеятельности физически ослабленных лиц и маломобильных групп населения в соответствии с требованиями</w:t>
      </w:r>
    </w:p>
    <w:p w14:paraId="2932E39D" w14:textId="1D99B2F0" w:rsidR="00357580" w:rsidRDefault="00854C97" w:rsidP="00854C9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357580">
        <w:rPr>
          <w:b/>
          <w:bCs/>
          <w:sz w:val="30"/>
          <w:szCs w:val="30"/>
        </w:rPr>
        <w:t>2.6.</w:t>
      </w:r>
      <w:r w:rsidR="00357580">
        <w:rPr>
          <w:sz w:val="30"/>
          <w:szCs w:val="30"/>
        </w:rPr>
        <w:t xml:space="preserve"> </w:t>
      </w:r>
      <w:proofErr w:type="gramStart"/>
      <w:r w:rsidR="00357580">
        <w:rPr>
          <w:sz w:val="30"/>
          <w:szCs w:val="30"/>
        </w:rPr>
        <w:t>Количество  квартир</w:t>
      </w:r>
      <w:proofErr w:type="gramEnd"/>
      <w:r w:rsidR="00357580">
        <w:rPr>
          <w:sz w:val="30"/>
          <w:szCs w:val="30"/>
        </w:rPr>
        <w:t xml:space="preserve">  предлагаемых  для  заключения договоров – </w:t>
      </w:r>
      <w:r w:rsidR="005D30A9">
        <w:rPr>
          <w:sz w:val="30"/>
          <w:szCs w:val="30"/>
        </w:rPr>
        <w:t>196</w:t>
      </w:r>
      <w:r w:rsidR="00357580">
        <w:rPr>
          <w:sz w:val="30"/>
          <w:szCs w:val="30"/>
        </w:rPr>
        <w:t>.</w:t>
      </w:r>
    </w:p>
    <w:p w14:paraId="44A328D3" w14:textId="40BBF698" w:rsidR="00D95F1A" w:rsidRPr="00D95F1A" w:rsidRDefault="00854C97" w:rsidP="00854C97">
      <w:pPr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  <w:r w:rsidR="00D95F1A" w:rsidRPr="00D95F1A">
        <w:rPr>
          <w:b/>
          <w:bCs/>
          <w:sz w:val="30"/>
          <w:szCs w:val="30"/>
        </w:rPr>
        <w:t>2.7.</w:t>
      </w:r>
      <w:r>
        <w:rPr>
          <w:sz w:val="30"/>
          <w:szCs w:val="30"/>
        </w:rPr>
        <w:t xml:space="preserve"> </w:t>
      </w:r>
      <w:r w:rsidR="00D95F1A" w:rsidRPr="00D95F1A">
        <w:rPr>
          <w:sz w:val="30"/>
          <w:szCs w:val="30"/>
        </w:rPr>
        <w:t xml:space="preserve">Объект строится согласно утвержденному </w:t>
      </w:r>
      <w:r w:rsidR="001749C9">
        <w:rPr>
          <w:sz w:val="30"/>
          <w:szCs w:val="30"/>
        </w:rPr>
        <w:t>графику</w:t>
      </w:r>
      <w:r w:rsidR="00D95F1A" w:rsidRPr="00D95F1A">
        <w:rPr>
          <w:sz w:val="30"/>
          <w:szCs w:val="30"/>
        </w:rPr>
        <w:t xml:space="preserve"> жилых домов, строительство и финансирование которых осуществляется в 202</w:t>
      </w:r>
      <w:r w:rsidR="001749C9">
        <w:rPr>
          <w:sz w:val="30"/>
          <w:szCs w:val="30"/>
        </w:rPr>
        <w:t>4</w:t>
      </w:r>
      <w:r w:rsidR="00D95F1A" w:rsidRPr="00D95F1A">
        <w:rPr>
          <w:sz w:val="30"/>
          <w:szCs w:val="30"/>
        </w:rPr>
        <w:t xml:space="preserve"> году с использованием кредитов, выдаваемых банками на строительство (реконструкцию) жилых помещений, часть процентов за пользование </w:t>
      </w:r>
      <w:r w:rsidR="00D95F1A" w:rsidRPr="00D95F1A">
        <w:rPr>
          <w:sz w:val="30"/>
          <w:szCs w:val="30"/>
        </w:rPr>
        <w:lastRenderedPageBreak/>
        <w:t>которыми и (или) основной долг по которым уплачивается (погашается) гражданами за счет субсидий</w:t>
      </w:r>
      <w:r w:rsidR="001749C9">
        <w:rPr>
          <w:rFonts w:ascii="Arial" w:hAnsi="Arial" w:cs="Arial"/>
          <w:sz w:val="38"/>
          <w:szCs w:val="38"/>
        </w:rPr>
        <w:t xml:space="preserve"> </w:t>
      </w:r>
      <w:r w:rsidR="001749C9" w:rsidRPr="001749C9">
        <w:rPr>
          <w:sz w:val="30"/>
          <w:szCs w:val="30"/>
        </w:rPr>
        <w:t>(в редакции Постановления Совета Министров Республики Беларусь от 12 октября 2024года №754)</w:t>
      </w:r>
      <w:r w:rsidR="00D95F1A" w:rsidRPr="00D95F1A">
        <w:rPr>
          <w:sz w:val="30"/>
          <w:szCs w:val="30"/>
        </w:rPr>
        <w:t xml:space="preserve"> в соответствии с Указом Президента Республики Беларусь от 04.07.2017 года № 240 «О государственной поддержке граждан при строительстве (реконструкции) жилых помещений»</w:t>
      </w:r>
      <w:r w:rsidR="001749C9">
        <w:rPr>
          <w:sz w:val="30"/>
          <w:szCs w:val="30"/>
        </w:rPr>
        <w:t xml:space="preserve">. </w:t>
      </w:r>
    </w:p>
    <w:p w14:paraId="70843084" w14:textId="46887EA0" w:rsidR="00847458" w:rsidRDefault="00847458" w:rsidP="00854C97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</w:t>
      </w:r>
      <w:r w:rsidR="00D95F1A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>. Ценовые показатели стоимости.</w:t>
      </w:r>
    </w:p>
    <w:p w14:paraId="173F661B" w14:textId="7A39B7BF" w:rsidR="00837E64" w:rsidRDefault="00837E64" w:rsidP="00837E64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   </w:t>
      </w:r>
      <w:r>
        <w:rPr>
          <w:sz w:val="30"/>
          <w:szCs w:val="30"/>
        </w:rPr>
        <w:t xml:space="preserve">Стоимость строительства 1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 xml:space="preserve">. общей площади, на дату опубликования  проектной декларации - </w:t>
      </w:r>
      <w:bookmarkStart w:id="6" w:name="_Hlk175903516"/>
      <w:r>
        <w:rPr>
          <w:sz w:val="30"/>
          <w:szCs w:val="30"/>
        </w:rPr>
        <w:t>для граждан, состоящих на учете нуждающихся в улучшении жилищных условий, строящих жилые помещения с государственной поддержкой</w:t>
      </w:r>
      <w:bookmarkEnd w:id="6"/>
      <w:r>
        <w:rPr>
          <w:sz w:val="30"/>
          <w:szCs w:val="30"/>
        </w:rPr>
        <w:t xml:space="preserve">, с ограниченной прибылью в размере 5% и направляемых в установленном порядке администрациями районов города Гомеля для заключения договоров составляет:  </w:t>
      </w:r>
    </w:p>
    <w:p w14:paraId="763CE137" w14:textId="2BB3F2E1" w:rsidR="00837E64" w:rsidRPr="00D95F1A" w:rsidRDefault="00837E64" w:rsidP="00C078E3">
      <w:pPr>
        <w:shd w:val="clear" w:color="auto" w:fill="F3F3F3"/>
        <w:jc w:val="both"/>
        <w:rPr>
          <w:sz w:val="30"/>
          <w:szCs w:val="30"/>
        </w:rPr>
      </w:pPr>
      <w:r w:rsidRPr="00D95F1A">
        <w:rPr>
          <w:sz w:val="30"/>
          <w:szCs w:val="30"/>
        </w:rPr>
        <w:t>- с выполнением отделочных работ – 2004,99 рублей;</w:t>
      </w:r>
    </w:p>
    <w:p w14:paraId="0DC01AA1" w14:textId="2D3CBCAA" w:rsidR="00357580" w:rsidRDefault="00C078E3" w:rsidP="00C078E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57580">
        <w:rPr>
          <w:sz w:val="30"/>
          <w:szCs w:val="30"/>
        </w:rPr>
        <w:t>При заключении договора создания объекта долевого строительства в месяцах, следующих за месяцем опубликования настоящей декларации, стоимость жилых помещений одного квадратного метра определяется на дату заключения договора.</w:t>
      </w:r>
    </w:p>
    <w:p w14:paraId="1DCA4225" w14:textId="0E1E8F91" w:rsidR="00357580" w:rsidRDefault="00C078E3" w:rsidP="0035758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357580">
        <w:rPr>
          <w:sz w:val="30"/>
          <w:szCs w:val="30"/>
        </w:rPr>
        <w:t xml:space="preserve">Цена объекта долевого строительства (цена договора) формируется на стадии заключения договора с дольщиком в соответствии с законодательством о ценообразовании в Республике Беларусь. Изменение цены объекта долевого строительства допускается </w:t>
      </w:r>
      <w:proofErr w:type="gramStart"/>
      <w:r w:rsidR="00357580">
        <w:rPr>
          <w:sz w:val="30"/>
          <w:szCs w:val="30"/>
        </w:rPr>
        <w:t>в случаях</w:t>
      </w:r>
      <w:proofErr w:type="gramEnd"/>
      <w:r w:rsidR="00357580">
        <w:rPr>
          <w:sz w:val="30"/>
          <w:szCs w:val="30"/>
        </w:rPr>
        <w:t xml:space="preserve"> предусмотренных законодательством и по соглашению сторон, а её уплата производится поэтапно.</w:t>
      </w:r>
    </w:p>
    <w:p w14:paraId="73584CFF" w14:textId="15521EB6" w:rsidR="00357580" w:rsidRDefault="00357580" w:rsidP="00C078E3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2.</w:t>
      </w:r>
      <w:r w:rsidR="00D95F1A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. </w:t>
      </w:r>
      <w:r w:rsidR="00E4449F" w:rsidRPr="00E4449F">
        <w:rPr>
          <w:bCs/>
          <w:sz w:val="30"/>
          <w:szCs w:val="30"/>
        </w:rPr>
        <w:t>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передаче квартир правообладателям:</w:t>
      </w:r>
      <w:r>
        <w:rPr>
          <w:b/>
          <w:sz w:val="30"/>
          <w:szCs w:val="30"/>
        </w:rPr>
        <w:t xml:space="preserve"> з</w:t>
      </w:r>
      <w:r>
        <w:rPr>
          <w:sz w:val="30"/>
          <w:szCs w:val="30"/>
        </w:rPr>
        <w:t>астройщик в порядке и в сроки, предусмотренные законодательством и договором, при условии полной оплаты дольщиком стоимости объекта долевого строительства, передает им документы на оформление права собственности и после регистрации передаёт им квартиры.</w:t>
      </w:r>
    </w:p>
    <w:p w14:paraId="082A973D" w14:textId="45765DEE" w:rsidR="00357580" w:rsidRDefault="00357580" w:rsidP="00357580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2.</w:t>
      </w:r>
      <w:r w:rsidR="00D95F1A">
        <w:rPr>
          <w:b/>
          <w:sz w:val="30"/>
          <w:szCs w:val="30"/>
        </w:rPr>
        <w:t>10</w:t>
      </w:r>
      <w:r>
        <w:rPr>
          <w:b/>
          <w:sz w:val="30"/>
          <w:szCs w:val="30"/>
        </w:rPr>
        <w:t xml:space="preserve">. Состав общего имущества в многоквартирном жилом доме, которое будет находиться в общей долевой собственности дольщиков: </w:t>
      </w:r>
      <w:r>
        <w:rPr>
          <w:sz w:val="30"/>
          <w:szCs w:val="30"/>
        </w:rPr>
        <w:t>межквартирные лестничные клетки, лестницы, лифты, лифтовые и иные шахты, коридоры, крыши, технические этажи и подвалы, другие места общего пользования, несущие, ограждающие ненесущие конструкции, механическое, электрическое, санитарно-техническое и иное оборудование, находящееся за пределами или внутри жилых и (или) нежилых помещений, элементы озеленения и благоустройства, а также иные объекты недвижимости, служащие целевому использованию многоквартирного жилого дома в соответствии с проектно-сметной документацией.</w:t>
      </w:r>
    </w:p>
    <w:p w14:paraId="64F8A645" w14:textId="2AD1ED6E" w:rsidR="00357580" w:rsidRDefault="00357580" w:rsidP="00357580">
      <w:pPr>
        <w:ind w:left="36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3. ПОРЯДОК ПРИЁМА ЗАЯВЛЕНИЙ И ЗАКЛЮЧЕНИЯ ДОГОВОРОВ </w:t>
      </w:r>
    </w:p>
    <w:p w14:paraId="0FEC4EF3" w14:textId="6AD1A4E8" w:rsidR="00517F55" w:rsidRDefault="00517F55" w:rsidP="00517F55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</w:t>
      </w:r>
      <w:r w:rsidRPr="00517F55">
        <w:rPr>
          <w:bCs/>
          <w:sz w:val="30"/>
          <w:szCs w:val="30"/>
        </w:rPr>
        <w:t xml:space="preserve">Для подачи заявления и заключения договора необходимо личное присутствие гражданина с наличием </w:t>
      </w:r>
      <w:proofErr w:type="gramStart"/>
      <w:r w:rsidRPr="00517F55">
        <w:rPr>
          <w:bCs/>
          <w:sz w:val="30"/>
          <w:szCs w:val="30"/>
        </w:rPr>
        <w:t>документа</w:t>
      </w:r>
      <w:proofErr w:type="gramEnd"/>
      <w:r w:rsidRPr="00517F55">
        <w:rPr>
          <w:bCs/>
          <w:sz w:val="30"/>
          <w:szCs w:val="30"/>
        </w:rPr>
        <w:t xml:space="preserve"> удостоверяющего личность (паспорт, идентификационная карта) или его представителя </w:t>
      </w:r>
      <w:r>
        <w:rPr>
          <w:bCs/>
          <w:sz w:val="30"/>
          <w:szCs w:val="30"/>
        </w:rPr>
        <w:t>с</w:t>
      </w:r>
      <w:r w:rsidRPr="00517F55">
        <w:rPr>
          <w:bCs/>
          <w:sz w:val="30"/>
          <w:szCs w:val="30"/>
        </w:rPr>
        <w:t xml:space="preserve"> наличием </w:t>
      </w:r>
      <w:r w:rsidRPr="00517F55">
        <w:rPr>
          <w:bCs/>
          <w:sz w:val="30"/>
          <w:szCs w:val="30"/>
        </w:rPr>
        <w:lastRenderedPageBreak/>
        <w:t>доверенности и документа удостоверяющего личность</w:t>
      </w:r>
      <w:r>
        <w:rPr>
          <w:bCs/>
          <w:sz w:val="30"/>
          <w:szCs w:val="30"/>
        </w:rPr>
        <w:t>,</w:t>
      </w:r>
      <w:r w:rsidRPr="00517F55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направление из администраций районов </w:t>
      </w:r>
      <w:proofErr w:type="spellStart"/>
      <w:r>
        <w:rPr>
          <w:bCs/>
          <w:sz w:val="30"/>
          <w:szCs w:val="30"/>
        </w:rPr>
        <w:t>г.Гомеля</w:t>
      </w:r>
      <w:proofErr w:type="spellEnd"/>
      <w:r>
        <w:rPr>
          <w:bCs/>
          <w:sz w:val="30"/>
          <w:szCs w:val="30"/>
        </w:rPr>
        <w:t>.</w:t>
      </w:r>
    </w:p>
    <w:p w14:paraId="50DC869E" w14:textId="22AAEFBD" w:rsidR="00517F55" w:rsidRPr="00517F55" w:rsidRDefault="00517F55" w:rsidP="00517F55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Pr="00517F55">
        <w:rPr>
          <w:bCs/>
          <w:sz w:val="30"/>
          <w:szCs w:val="30"/>
        </w:rPr>
        <w:t>Запись и бронирование квартир не осуществляется, электронные заявления не регистрируются.</w:t>
      </w:r>
    </w:p>
    <w:p w14:paraId="37253BD5" w14:textId="77777777" w:rsidR="00517F55" w:rsidRPr="00517F55" w:rsidRDefault="00517F55" w:rsidP="00517F55">
      <w:pPr>
        <w:ind w:firstLine="708"/>
        <w:jc w:val="both"/>
        <w:rPr>
          <w:bCs/>
          <w:sz w:val="30"/>
          <w:szCs w:val="30"/>
        </w:rPr>
      </w:pPr>
      <w:r w:rsidRPr="00517F55">
        <w:rPr>
          <w:bCs/>
          <w:sz w:val="30"/>
          <w:szCs w:val="30"/>
        </w:rPr>
        <w:t>Заявления подлежат регистрации в порядке очередности их подачи.</w:t>
      </w:r>
    </w:p>
    <w:p w14:paraId="2A752B74" w14:textId="77777777" w:rsidR="00517F55" w:rsidRPr="00517F55" w:rsidRDefault="00517F55" w:rsidP="00517F55">
      <w:pPr>
        <w:ind w:firstLine="708"/>
        <w:jc w:val="both"/>
        <w:rPr>
          <w:bCs/>
          <w:sz w:val="30"/>
          <w:szCs w:val="30"/>
        </w:rPr>
      </w:pPr>
      <w:r w:rsidRPr="00517F55">
        <w:rPr>
          <w:bCs/>
          <w:sz w:val="30"/>
          <w:szCs w:val="30"/>
        </w:rPr>
        <w:t>Застройщик не формирует очередь, не ведёт учет и не влияет на формирование очереди потенциальных дольщиков.</w:t>
      </w:r>
    </w:p>
    <w:p w14:paraId="5B017FA2" w14:textId="77777777" w:rsidR="00517F55" w:rsidRPr="00517F55" w:rsidRDefault="00517F55" w:rsidP="00517F55">
      <w:pPr>
        <w:ind w:firstLine="708"/>
        <w:jc w:val="both"/>
        <w:rPr>
          <w:bCs/>
          <w:sz w:val="30"/>
          <w:szCs w:val="30"/>
        </w:rPr>
      </w:pPr>
      <w:r w:rsidRPr="00517F55">
        <w:rPr>
          <w:bCs/>
          <w:sz w:val="30"/>
          <w:szCs w:val="30"/>
        </w:rPr>
        <w:t>Заключение договоров с дольщиками осуществляется в соответствии с Указом Президента Республики Беларусь от 10.12.2018 №473 «О долевом строительстве».</w:t>
      </w:r>
    </w:p>
    <w:p w14:paraId="4D840A3E" w14:textId="140DA723" w:rsidR="00517F55" w:rsidRPr="00517F55" w:rsidRDefault="006519DD" w:rsidP="00517F55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="00517F55" w:rsidRPr="00517F55">
        <w:rPr>
          <w:bCs/>
          <w:sz w:val="30"/>
          <w:szCs w:val="30"/>
        </w:rPr>
        <w:t>Заявление считается аннулированным в случае не подписания договора в течение 3-х рабочих дней с момента получения сообщения о готовности договора (информация о готовности договора направляется посредством СМС-оповещения или звонком по номеру телефона, указанному в заявлении).</w:t>
      </w:r>
    </w:p>
    <w:p w14:paraId="5D89D8CB" w14:textId="1B30485B" w:rsidR="00517F55" w:rsidRPr="00517F55" w:rsidRDefault="00517F55" w:rsidP="00517F55">
      <w:pPr>
        <w:ind w:firstLine="709"/>
        <w:jc w:val="both"/>
        <w:rPr>
          <w:b/>
          <w:sz w:val="30"/>
          <w:szCs w:val="30"/>
        </w:rPr>
      </w:pPr>
      <w:r w:rsidRPr="00517F55">
        <w:rPr>
          <w:b/>
          <w:sz w:val="30"/>
          <w:szCs w:val="30"/>
        </w:rPr>
        <w:t>Дата начала приёма заявлений на жилые помещения - «</w:t>
      </w:r>
      <w:r w:rsidRPr="00F10BF1">
        <w:rPr>
          <w:b/>
          <w:sz w:val="30"/>
          <w:szCs w:val="30"/>
        </w:rPr>
        <w:t>1</w:t>
      </w:r>
      <w:r w:rsidR="0097014F" w:rsidRPr="00F10BF1">
        <w:rPr>
          <w:b/>
          <w:sz w:val="30"/>
          <w:szCs w:val="30"/>
        </w:rPr>
        <w:t>8</w:t>
      </w:r>
      <w:r w:rsidRPr="00517F55">
        <w:rPr>
          <w:b/>
          <w:sz w:val="30"/>
          <w:szCs w:val="30"/>
        </w:rPr>
        <w:t xml:space="preserve">» декабря 2024 г. в 08:30. </w:t>
      </w:r>
    </w:p>
    <w:p w14:paraId="0C4ECFA5" w14:textId="40DC2455" w:rsidR="00517F55" w:rsidRPr="00517F55" w:rsidRDefault="00517F55" w:rsidP="00517F55">
      <w:pPr>
        <w:ind w:firstLine="709"/>
        <w:jc w:val="both"/>
        <w:rPr>
          <w:sz w:val="30"/>
          <w:szCs w:val="30"/>
        </w:rPr>
      </w:pPr>
      <w:r w:rsidRPr="00517F55">
        <w:rPr>
          <w:sz w:val="30"/>
          <w:szCs w:val="30"/>
        </w:rPr>
        <w:t xml:space="preserve">Оплата первоначального взноса осуществляется в размере </w:t>
      </w:r>
      <w:r w:rsidR="00CD61CF">
        <w:rPr>
          <w:sz w:val="30"/>
          <w:szCs w:val="30"/>
        </w:rPr>
        <w:t>4</w:t>
      </w:r>
      <w:r w:rsidR="00B64649">
        <w:rPr>
          <w:sz w:val="30"/>
          <w:szCs w:val="30"/>
        </w:rPr>
        <w:t>0</w:t>
      </w:r>
      <w:r w:rsidRPr="00517F55">
        <w:rPr>
          <w:sz w:val="30"/>
          <w:szCs w:val="30"/>
        </w:rPr>
        <w:t xml:space="preserve"> процентов от общей стоимости квартиры. </w:t>
      </w:r>
      <w:r w:rsidR="00B64649">
        <w:rPr>
          <w:sz w:val="30"/>
          <w:szCs w:val="30"/>
        </w:rPr>
        <w:t xml:space="preserve"> </w:t>
      </w:r>
    </w:p>
    <w:p w14:paraId="4680B5FF" w14:textId="77777777" w:rsidR="00517F55" w:rsidRPr="00517F55" w:rsidRDefault="00517F55" w:rsidP="00517F55">
      <w:pPr>
        <w:ind w:firstLine="567"/>
        <w:jc w:val="both"/>
        <w:rPr>
          <w:sz w:val="30"/>
          <w:szCs w:val="30"/>
        </w:rPr>
      </w:pPr>
      <w:r w:rsidRPr="00517F55">
        <w:rPr>
          <w:sz w:val="30"/>
          <w:szCs w:val="30"/>
        </w:rPr>
        <w:t>Более подробную информацию по вышеуказанному объекту можно получить по телефонам:</w:t>
      </w:r>
    </w:p>
    <w:p w14:paraId="52D2D54C" w14:textId="77777777" w:rsidR="00517F55" w:rsidRPr="00517F55" w:rsidRDefault="00517F55" w:rsidP="00517F55">
      <w:pPr>
        <w:jc w:val="both"/>
        <w:rPr>
          <w:b/>
          <w:sz w:val="30"/>
          <w:szCs w:val="30"/>
        </w:rPr>
      </w:pPr>
      <w:r w:rsidRPr="00517F55">
        <w:rPr>
          <w:b/>
          <w:sz w:val="30"/>
          <w:szCs w:val="30"/>
        </w:rPr>
        <w:t xml:space="preserve">342-781; 342-795; 342-839; 342-870; 342-854; (29) 373-42-42, А1+375(29) 355-32-42. </w:t>
      </w:r>
    </w:p>
    <w:p w14:paraId="7D4DA065" w14:textId="77777777" w:rsidR="00517F55" w:rsidRPr="00517F55" w:rsidRDefault="00517F55" w:rsidP="00517F55">
      <w:pPr>
        <w:shd w:val="clear" w:color="auto" w:fill="FFFFFF"/>
        <w:spacing w:line="240" w:lineRule="atLeast"/>
        <w:ind w:firstLine="709"/>
        <w:jc w:val="both"/>
        <w:rPr>
          <w:color w:val="000000"/>
          <w:sz w:val="30"/>
          <w:szCs w:val="30"/>
          <w:lang w:val="ru-BY" w:eastAsia="ru-BY"/>
        </w:rPr>
      </w:pPr>
      <w:r w:rsidRPr="00517F55">
        <w:rPr>
          <w:b/>
          <w:bCs/>
          <w:color w:val="000000"/>
          <w:sz w:val="30"/>
          <w:szCs w:val="30"/>
          <w:lang w:val="ru-BY" w:eastAsia="ru-BY"/>
        </w:rPr>
        <w:t>График приема граждан работниками жилищного отдела, центра продаж:</w:t>
      </w:r>
    </w:p>
    <w:p w14:paraId="260F3017" w14:textId="77777777" w:rsidR="00517F55" w:rsidRPr="00517F55" w:rsidRDefault="00517F55" w:rsidP="00517F55">
      <w:pPr>
        <w:shd w:val="clear" w:color="auto" w:fill="FFFFFF"/>
        <w:spacing w:line="240" w:lineRule="atLeast"/>
        <w:rPr>
          <w:color w:val="000000"/>
          <w:sz w:val="30"/>
          <w:szCs w:val="30"/>
        </w:rPr>
      </w:pPr>
      <w:r w:rsidRPr="00517F55">
        <w:rPr>
          <w:color w:val="000000"/>
          <w:sz w:val="30"/>
          <w:szCs w:val="30"/>
        </w:rPr>
        <w:t>- понедельник: с 14.00 до 17.30;</w:t>
      </w:r>
    </w:p>
    <w:p w14:paraId="2FB49D53" w14:textId="77777777" w:rsidR="00517F55" w:rsidRPr="00517F55" w:rsidRDefault="00517F55" w:rsidP="00517F55">
      <w:pPr>
        <w:shd w:val="clear" w:color="auto" w:fill="FFFFFF"/>
        <w:rPr>
          <w:color w:val="000000"/>
          <w:sz w:val="30"/>
          <w:szCs w:val="30"/>
        </w:rPr>
      </w:pPr>
      <w:r w:rsidRPr="00517F55">
        <w:rPr>
          <w:color w:val="000000"/>
          <w:sz w:val="30"/>
          <w:szCs w:val="30"/>
        </w:rPr>
        <w:t>- вторник: с 8.00 до 13.00;</w:t>
      </w:r>
    </w:p>
    <w:p w14:paraId="3F04511E" w14:textId="77777777" w:rsidR="00517F55" w:rsidRPr="00517F55" w:rsidRDefault="00517F55" w:rsidP="00517F55">
      <w:pPr>
        <w:shd w:val="clear" w:color="auto" w:fill="FFFFFF"/>
        <w:rPr>
          <w:color w:val="000000"/>
          <w:sz w:val="30"/>
          <w:szCs w:val="30"/>
        </w:rPr>
      </w:pPr>
      <w:r w:rsidRPr="00517F55">
        <w:rPr>
          <w:color w:val="000000"/>
          <w:sz w:val="30"/>
          <w:szCs w:val="30"/>
        </w:rPr>
        <w:t>- среда: с 14.00 до 17.30;</w:t>
      </w:r>
    </w:p>
    <w:p w14:paraId="23A8CF2E" w14:textId="77777777" w:rsidR="00517F55" w:rsidRPr="00517F55" w:rsidRDefault="00517F55" w:rsidP="00517F55">
      <w:pPr>
        <w:shd w:val="clear" w:color="auto" w:fill="FFFFFF"/>
        <w:rPr>
          <w:color w:val="000000"/>
          <w:sz w:val="30"/>
          <w:szCs w:val="30"/>
        </w:rPr>
      </w:pPr>
      <w:r w:rsidRPr="00517F55">
        <w:rPr>
          <w:color w:val="000000"/>
          <w:sz w:val="30"/>
          <w:szCs w:val="30"/>
        </w:rPr>
        <w:t>- четверг: с 8.30 до 13.00;</w:t>
      </w:r>
      <w:bookmarkStart w:id="7" w:name="_GoBack"/>
      <w:bookmarkEnd w:id="7"/>
    </w:p>
    <w:p w14:paraId="1E20E50A" w14:textId="77777777" w:rsidR="00517F55" w:rsidRPr="00517F55" w:rsidRDefault="00517F55" w:rsidP="00517F55">
      <w:pPr>
        <w:shd w:val="clear" w:color="auto" w:fill="FFFFFF"/>
        <w:rPr>
          <w:color w:val="000000"/>
          <w:sz w:val="30"/>
          <w:szCs w:val="30"/>
        </w:rPr>
      </w:pPr>
      <w:r w:rsidRPr="00517F55">
        <w:rPr>
          <w:color w:val="000000"/>
          <w:sz w:val="30"/>
          <w:szCs w:val="30"/>
        </w:rPr>
        <w:t>- пятница: с 14.00 до 17.30.</w:t>
      </w:r>
    </w:p>
    <w:p w14:paraId="6EFF757D" w14:textId="77777777" w:rsidR="00517F55" w:rsidRPr="00517F55" w:rsidRDefault="00517F55" w:rsidP="00517F55">
      <w:pPr>
        <w:ind w:firstLine="709"/>
        <w:jc w:val="both"/>
        <w:rPr>
          <w:b/>
          <w:sz w:val="30"/>
          <w:szCs w:val="30"/>
        </w:rPr>
      </w:pPr>
    </w:p>
    <w:p w14:paraId="594B39D7" w14:textId="77777777" w:rsidR="00517F55" w:rsidRPr="00517F55" w:rsidRDefault="00517F55" w:rsidP="00517F55">
      <w:pPr>
        <w:ind w:firstLine="708"/>
        <w:jc w:val="both"/>
        <w:rPr>
          <w:bCs/>
          <w:sz w:val="30"/>
          <w:szCs w:val="30"/>
        </w:rPr>
      </w:pPr>
    </w:p>
    <w:p w14:paraId="061851AD" w14:textId="31290F12" w:rsidR="00357580" w:rsidRDefault="00B64649" w:rsidP="00357580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6E020D9F" w14:textId="77777777" w:rsidR="00C91466" w:rsidRDefault="00C91466"/>
    <w:sectPr w:rsidR="00C91466" w:rsidSect="00987876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110D"/>
    <w:multiLevelType w:val="hybridMultilevel"/>
    <w:tmpl w:val="BEC657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80"/>
    <w:rsid w:val="000002FE"/>
    <w:rsid w:val="00004738"/>
    <w:rsid w:val="00033CD5"/>
    <w:rsid w:val="00080D1E"/>
    <w:rsid w:val="000A39FF"/>
    <w:rsid w:val="000D746D"/>
    <w:rsid w:val="000E4FF0"/>
    <w:rsid w:val="00120406"/>
    <w:rsid w:val="00134154"/>
    <w:rsid w:val="001749C9"/>
    <w:rsid w:val="001A4166"/>
    <w:rsid w:val="001B0A72"/>
    <w:rsid w:val="001B7DF3"/>
    <w:rsid w:val="001D58E4"/>
    <w:rsid w:val="001F456D"/>
    <w:rsid w:val="0024536F"/>
    <w:rsid w:val="00275E57"/>
    <w:rsid w:val="0027698D"/>
    <w:rsid w:val="002C1285"/>
    <w:rsid w:val="002C41AE"/>
    <w:rsid w:val="002D1669"/>
    <w:rsid w:val="002F79EE"/>
    <w:rsid w:val="00317C08"/>
    <w:rsid w:val="003318FF"/>
    <w:rsid w:val="00331E74"/>
    <w:rsid w:val="00346471"/>
    <w:rsid w:val="003533FD"/>
    <w:rsid w:val="00357580"/>
    <w:rsid w:val="00360AE0"/>
    <w:rsid w:val="00362C20"/>
    <w:rsid w:val="00365D93"/>
    <w:rsid w:val="00382055"/>
    <w:rsid w:val="003B6C94"/>
    <w:rsid w:val="00400FDD"/>
    <w:rsid w:val="004502DF"/>
    <w:rsid w:val="00457FCE"/>
    <w:rsid w:val="004D63AE"/>
    <w:rsid w:val="004D7A22"/>
    <w:rsid w:val="004F4173"/>
    <w:rsid w:val="00513ADF"/>
    <w:rsid w:val="00517F55"/>
    <w:rsid w:val="0054139D"/>
    <w:rsid w:val="00583495"/>
    <w:rsid w:val="005A2517"/>
    <w:rsid w:val="005D30A9"/>
    <w:rsid w:val="006013D3"/>
    <w:rsid w:val="00645B12"/>
    <w:rsid w:val="006519DD"/>
    <w:rsid w:val="00662D58"/>
    <w:rsid w:val="006732FF"/>
    <w:rsid w:val="00681C5B"/>
    <w:rsid w:val="00690CF4"/>
    <w:rsid w:val="006925A9"/>
    <w:rsid w:val="0069727F"/>
    <w:rsid w:val="006B7F7C"/>
    <w:rsid w:val="006E121B"/>
    <w:rsid w:val="0071138A"/>
    <w:rsid w:val="00723D32"/>
    <w:rsid w:val="00760BC2"/>
    <w:rsid w:val="007D7938"/>
    <w:rsid w:val="00837E64"/>
    <w:rsid w:val="00847458"/>
    <w:rsid w:val="00854C97"/>
    <w:rsid w:val="00867700"/>
    <w:rsid w:val="00894843"/>
    <w:rsid w:val="008A1061"/>
    <w:rsid w:val="008A65A4"/>
    <w:rsid w:val="0095607E"/>
    <w:rsid w:val="0097014F"/>
    <w:rsid w:val="00987876"/>
    <w:rsid w:val="009A707E"/>
    <w:rsid w:val="009B71ED"/>
    <w:rsid w:val="009D3FFF"/>
    <w:rsid w:val="009E762A"/>
    <w:rsid w:val="00A426E5"/>
    <w:rsid w:val="00A54D85"/>
    <w:rsid w:val="00A73534"/>
    <w:rsid w:val="00AA6947"/>
    <w:rsid w:val="00AC46B2"/>
    <w:rsid w:val="00AE736A"/>
    <w:rsid w:val="00AF15D7"/>
    <w:rsid w:val="00B26F79"/>
    <w:rsid w:val="00B27CFE"/>
    <w:rsid w:val="00B60962"/>
    <w:rsid w:val="00B64649"/>
    <w:rsid w:val="00B763AD"/>
    <w:rsid w:val="00BA58F2"/>
    <w:rsid w:val="00BE45E1"/>
    <w:rsid w:val="00C078E3"/>
    <w:rsid w:val="00C12E61"/>
    <w:rsid w:val="00C558CE"/>
    <w:rsid w:val="00C825F5"/>
    <w:rsid w:val="00C86878"/>
    <w:rsid w:val="00C91466"/>
    <w:rsid w:val="00C92BE4"/>
    <w:rsid w:val="00C955AF"/>
    <w:rsid w:val="00CD0FD9"/>
    <w:rsid w:val="00CD61CF"/>
    <w:rsid w:val="00D61B8D"/>
    <w:rsid w:val="00D7559C"/>
    <w:rsid w:val="00D95F1A"/>
    <w:rsid w:val="00D97967"/>
    <w:rsid w:val="00DA085E"/>
    <w:rsid w:val="00E4449F"/>
    <w:rsid w:val="00E5680E"/>
    <w:rsid w:val="00E76EA7"/>
    <w:rsid w:val="00E84069"/>
    <w:rsid w:val="00EA276D"/>
    <w:rsid w:val="00F10BF1"/>
    <w:rsid w:val="00F3209F"/>
    <w:rsid w:val="00F67A0D"/>
    <w:rsid w:val="00F84B22"/>
    <w:rsid w:val="00F96271"/>
    <w:rsid w:val="00FA7971"/>
    <w:rsid w:val="00FB45CC"/>
    <w:rsid w:val="00FD37A9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F1C2"/>
  <w15:chartTrackingRefBased/>
  <w15:docId w15:val="{E3BBB51B-71CC-4F44-9DB1-B116C91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3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BA58F2"/>
    <w:pPr>
      <w:ind w:left="720"/>
      <w:contextualSpacing/>
    </w:pPr>
  </w:style>
  <w:style w:type="paragraph" w:styleId="a6">
    <w:name w:val="No Spacing"/>
    <w:uiPriority w:val="1"/>
    <w:qFormat/>
    <w:rsid w:val="0036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68F7-63E2-43C1-860E-234AC5B3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Корольчук Г.М.</dc:creator>
  <cp:keywords/>
  <dc:description/>
  <cp:lastModifiedBy>Корольчук Г.М.</cp:lastModifiedBy>
  <cp:revision>23</cp:revision>
  <cp:lastPrinted>2024-12-05T12:13:00Z</cp:lastPrinted>
  <dcterms:created xsi:type="dcterms:W3CDTF">2023-12-20T06:22:00Z</dcterms:created>
  <dcterms:modified xsi:type="dcterms:W3CDTF">2024-12-09T06:01:00Z</dcterms:modified>
</cp:coreProperties>
</file>