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D" w:rsidRDefault="00D13342">
      <w:pPr>
        <w:pStyle w:val="a3"/>
        <w:spacing w:before="117" w:line="194" w:lineRule="auto"/>
        <w:ind w:left="4989" w:right="3027"/>
      </w:pPr>
      <w:bookmarkStart w:id="0" w:name="_GoBack"/>
      <w:bookmarkEnd w:id="0"/>
      <w:r>
        <w:t>Приложение</w:t>
      </w:r>
      <w:r>
        <w:rPr>
          <w:spacing w:val="-19"/>
        </w:rPr>
        <w:t xml:space="preserve"> </w:t>
      </w:r>
      <w:r>
        <w:t>5 к Регламенту</w:t>
      </w:r>
    </w:p>
    <w:p w:rsidR="00F0399D" w:rsidRDefault="00D13342">
      <w:pPr>
        <w:pStyle w:val="a3"/>
        <w:spacing w:line="194" w:lineRule="auto"/>
        <w:ind w:left="4989" w:right="111"/>
      </w:pPr>
      <w:r>
        <w:t>административной</w:t>
      </w:r>
      <w:r>
        <w:rPr>
          <w:spacing w:val="-19"/>
        </w:rPr>
        <w:t xml:space="preserve"> </w:t>
      </w:r>
      <w:r>
        <w:t>процедуры, осуществляемой в отношении субъектов хозяйствования,</w:t>
      </w:r>
    </w:p>
    <w:p w:rsidR="00F0399D" w:rsidRDefault="00D13342">
      <w:pPr>
        <w:pStyle w:val="a3"/>
        <w:spacing w:before="2" w:line="194" w:lineRule="auto"/>
        <w:ind w:left="4989"/>
      </w:pPr>
      <w:r>
        <w:t>по подпункту 8.9.1 ˮВключение сведений о субъектах торговли, субъектах</w:t>
      </w:r>
      <w:r>
        <w:rPr>
          <w:spacing w:val="-18"/>
        </w:rPr>
        <w:t xml:space="preserve"> </w:t>
      </w:r>
      <w:r>
        <w:t>общественного</w:t>
      </w:r>
      <w:r>
        <w:rPr>
          <w:spacing w:val="-19"/>
        </w:rPr>
        <w:t xml:space="preserve"> </w:t>
      </w:r>
      <w:r>
        <w:t>питания, торговых объектах, объектах общественного питания, торговых центрах, рынках, интернет-</w:t>
      </w:r>
    </w:p>
    <w:p w:rsidR="00F0399D" w:rsidRDefault="00D13342">
      <w:pPr>
        <w:pStyle w:val="a3"/>
        <w:spacing w:before="4" w:line="194" w:lineRule="auto"/>
        <w:ind w:left="4989" w:right="111"/>
      </w:pPr>
      <w:r>
        <w:t>магазинах, формах торговли, осуществляемых</w:t>
      </w:r>
      <w:r>
        <w:rPr>
          <w:spacing w:val="-19"/>
        </w:rPr>
        <w:t xml:space="preserve"> </w:t>
      </w:r>
      <w:r>
        <w:t>без</w:t>
      </w:r>
      <w:r>
        <w:rPr>
          <w:spacing w:val="-19"/>
        </w:rPr>
        <w:t xml:space="preserve"> </w:t>
      </w:r>
      <w:r>
        <w:t>использования торговых объектов, в Торговый реестр Республики Беларусь“</w:t>
      </w:r>
    </w:p>
    <w:p w:rsidR="00F0399D" w:rsidRDefault="00F0399D">
      <w:pPr>
        <w:pStyle w:val="a3"/>
        <w:spacing w:before="5"/>
        <w:rPr>
          <w:sz w:val="26"/>
        </w:rPr>
      </w:pPr>
    </w:p>
    <w:p w:rsidR="00F0399D" w:rsidRDefault="00D13342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F0399D" w:rsidRDefault="00F0399D">
      <w:pPr>
        <w:pStyle w:val="a3"/>
        <w:rPr>
          <w:sz w:val="20"/>
        </w:rPr>
      </w:pPr>
    </w:p>
    <w:p w:rsidR="00F0399D" w:rsidRDefault="00D13342">
      <w:pPr>
        <w:pStyle w:val="a3"/>
        <w:spacing w:before="9"/>
        <w:rPr>
          <w:sz w:val="29"/>
        </w:rPr>
      </w:pPr>
      <w:r>
        <w:pict>
          <v:rect id="docshape1" o:spid="_x0000_s1028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0399D" w:rsidRDefault="00D13342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48"/>
          <w:w w:val="150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</w:t>
      </w:r>
      <w:r>
        <w:rPr>
          <w:spacing w:val="-2"/>
          <w:w w:val="95"/>
          <w:sz w:val="26"/>
        </w:rPr>
        <w:t>ргана)</w:t>
      </w:r>
    </w:p>
    <w:p w:rsidR="00F0399D" w:rsidRDefault="00D13342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0399D" w:rsidRDefault="00F0399D">
      <w:pPr>
        <w:pStyle w:val="a3"/>
        <w:rPr>
          <w:sz w:val="20"/>
        </w:rPr>
      </w:pPr>
    </w:p>
    <w:p w:rsidR="00F0399D" w:rsidRDefault="00F0399D">
      <w:pPr>
        <w:pStyle w:val="a3"/>
        <w:rPr>
          <w:sz w:val="20"/>
        </w:rPr>
      </w:pPr>
    </w:p>
    <w:p w:rsidR="00F0399D" w:rsidRDefault="00F0399D">
      <w:pPr>
        <w:pStyle w:val="a3"/>
        <w:rPr>
          <w:sz w:val="22"/>
        </w:rPr>
      </w:pPr>
    </w:p>
    <w:p w:rsidR="00F0399D" w:rsidRDefault="00D13342">
      <w:pPr>
        <w:spacing w:before="88" w:line="298" w:lineRule="exact"/>
        <w:ind w:left="1050" w:right="1056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F0399D" w:rsidRDefault="00D13342">
      <w:pPr>
        <w:ind w:left="1053" w:right="1056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 о субъекте торговли, осуществляющем оптовую торговлю</w:t>
      </w:r>
    </w:p>
    <w:p w:rsidR="00F0399D" w:rsidRDefault="00D13342">
      <w:pPr>
        <w:spacing w:before="2"/>
        <w:ind w:left="2777" w:right="2781"/>
        <w:jc w:val="center"/>
        <w:rPr>
          <w:b/>
          <w:sz w:val="26"/>
        </w:rPr>
      </w:pPr>
      <w:r>
        <w:rPr>
          <w:b/>
          <w:sz w:val="26"/>
        </w:rPr>
        <w:t>без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торгового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объекта</w:t>
      </w:r>
    </w:p>
    <w:p w:rsidR="00F0399D" w:rsidRDefault="00D13342">
      <w:pPr>
        <w:spacing w:before="238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F0399D" w:rsidRDefault="00F0399D">
      <w:pPr>
        <w:pStyle w:val="a3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459"/>
        <w:gridCol w:w="1018"/>
        <w:gridCol w:w="3231"/>
      </w:tblGrid>
      <w:tr w:rsidR="00F0399D">
        <w:trPr>
          <w:trHeight w:val="1194"/>
        </w:trPr>
        <w:tc>
          <w:tcPr>
            <w:tcW w:w="5403" w:type="dxa"/>
            <w:gridSpan w:val="2"/>
          </w:tcPr>
          <w:p w:rsidR="00F0399D" w:rsidRDefault="00D13342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1. Полное наименование юридического лица либо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</w:p>
          <w:p w:rsidR="00F0399D" w:rsidRDefault="00D13342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таковое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имеется)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249" w:type="dxa"/>
            <w:gridSpan w:val="2"/>
          </w:tcPr>
          <w:p w:rsidR="00F0399D" w:rsidRDefault="00F0399D">
            <w:pPr>
              <w:pStyle w:val="TableParagraph"/>
              <w:rPr>
                <w:sz w:val="26"/>
              </w:rPr>
            </w:pPr>
          </w:p>
        </w:tc>
      </w:tr>
      <w:tr w:rsidR="00F0399D">
        <w:trPr>
          <w:trHeight w:val="299"/>
        </w:trPr>
        <w:tc>
          <w:tcPr>
            <w:tcW w:w="5403" w:type="dxa"/>
            <w:gridSpan w:val="2"/>
          </w:tcPr>
          <w:p w:rsidR="00F0399D" w:rsidRDefault="00D13342">
            <w:pPr>
              <w:pStyle w:val="TableParagraph"/>
              <w:spacing w:before="2" w:line="278" w:lineRule="exact"/>
              <w:ind w:left="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плательщика</w:t>
            </w:r>
          </w:p>
        </w:tc>
        <w:tc>
          <w:tcPr>
            <w:tcW w:w="4249" w:type="dxa"/>
            <w:gridSpan w:val="2"/>
          </w:tcPr>
          <w:p w:rsidR="00F0399D" w:rsidRDefault="00F0399D">
            <w:pPr>
              <w:pStyle w:val="TableParagraph"/>
            </w:pPr>
          </w:p>
        </w:tc>
      </w:tr>
      <w:tr w:rsidR="00F0399D">
        <w:trPr>
          <w:trHeight w:val="897"/>
        </w:trPr>
        <w:tc>
          <w:tcPr>
            <w:tcW w:w="5403" w:type="dxa"/>
            <w:gridSpan w:val="2"/>
          </w:tcPr>
          <w:p w:rsidR="00F0399D" w:rsidRDefault="00D13342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Едином</w:t>
            </w:r>
          </w:p>
          <w:p w:rsidR="00F0399D" w:rsidRDefault="00D13342">
            <w:pPr>
              <w:pStyle w:val="TableParagraph"/>
              <w:spacing w:line="300" w:lineRule="exact"/>
              <w:ind w:left="7" w:right="346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 и индивидуальных предпринимателей</w:t>
            </w:r>
          </w:p>
        </w:tc>
        <w:tc>
          <w:tcPr>
            <w:tcW w:w="4249" w:type="dxa"/>
            <w:gridSpan w:val="2"/>
          </w:tcPr>
          <w:p w:rsidR="00F0399D" w:rsidRDefault="00F0399D">
            <w:pPr>
              <w:pStyle w:val="TableParagraph"/>
              <w:rPr>
                <w:sz w:val="26"/>
              </w:rPr>
            </w:pPr>
          </w:p>
        </w:tc>
      </w:tr>
      <w:tr w:rsidR="00F0399D">
        <w:trPr>
          <w:trHeight w:val="894"/>
        </w:trPr>
        <w:tc>
          <w:tcPr>
            <w:tcW w:w="5403" w:type="dxa"/>
            <w:gridSpan w:val="2"/>
          </w:tcPr>
          <w:p w:rsidR="00F0399D" w:rsidRDefault="00D13342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либо место жительства индивидуального</w:t>
            </w:r>
          </w:p>
          <w:p w:rsidR="00F0399D" w:rsidRDefault="00D13342">
            <w:pPr>
              <w:pStyle w:val="TableParagraph"/>
              <w:spacing w:line="27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249" w:type="dxa"/>
            <w:gridSpan w:val="2"/>
          </w:tcPr>
          <w:p w:rsidR="00F0399D" w:rsidRDefault="00F0399D">
            <w:pPr>
              <w:pStyle w:val="TableParagraph"/>
              <w:rPr>
                <w:sz w:val="26"/>
              </w:rPr>
            </w:pPr>
          </w:p>
        </w:tc>
      </w:tr>
      <w:tr w:rsidR="00F0399D">
        <w:trPr>
          <w:trHeight w:val="297"/>
        </w:trPr>
        <w:tc>
          <w:tcPr>
            <w:tcW w:w="9652" w:type="dxa"/>
            <w:gridSpan w:val="4"/>
          </w:tcPr>
          <w:p w:rsidR="00F0399D" w:rsidRDefault="00D13342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товаров</w:t>
            </w:r>
            <w:r>
              <w:rPr>
                <w:spacing w:val="-2"/>
                <w:sz w:val="26"/>
                <w:vertAlign w:val="superscript"/>
              </w:rPr>
              <w:t>1</w:t>
            </w:r>
            <w:r>
              <w:rPr>
                <w:spacing w:val="-2"/>
                <w:sz w:val="26"/>
              </w:rPr>
              <w:t>:</w:t>
            </w:r>
          </w:p>
        </w:tc>
      </w:tr>
      <w:tr w:rsidR="00F0399D">
        <w:trPr>
          <w:trHeight w:val="299"/>
        </w:trPr>
        <w:tc>
          <w:tcPr>
            <w:tcW w:w="3944" w:type="dxa"/>
          </w:tcPr>
          <w:p w:rsidR="00F0399D" w:rsidRDefault="00D13342">
            <w:pPr>
              <w:pStyle w:val="TableParagraph"/>
              <w:spacing w:before="2" w:line="278" w:lineRule="exact"/>
              <w:ind w:left="1653" w:right="164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2477" w:type="dxa"/>
            <w:gridSpan w:val="2"/>
          </w:tcPr>
          <w:p w:rsidR="00F0399D" w:rsidRDefault="00D13342">
            <w:pPr>
              <w:pStyle w:val="TableParagraph"/>
              <w:spacing w:before="2" w:line="278" w:lineRule="exact"/>
              <w:ind w:left="843" w:right="83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группа</w:t>
            </w:r>
          </w:p>
        </w:tc>
        <w:tc>
          <w:tcPr>
            <w:tcW w:w="3231" w:type="dxa"/>
          </w:tcPr>
          <w:p w:rsidR="00F0399D" w:rsidRDefault="00D13342">
            <w:pPr>
              <w:pStyle w:val="TableParagraph"/>
              <w:spacing w:before="2" w:line="278" w:lineRule="exact"/>
              <w:ind w:left="1032"/>
              <w:rPr>
                <w:sz w:val="26"/>
              </w:rPr>
            </w:pPr>
            <w:r>
              <w:rPr>
                <w:spacing w:val="-2"/>
                <w:sz w:val="26"/>
              </w:rPr>
              <w:t>подгруппа</w:t>
            </w:r>
          </w:p>
        </w:tc>
      </w:tr>
      <w:tr w:rsidR="00F0399D">
        <w:trPr>
          <w:trHeight w:val="299"/>
        </w:trPr>
        <w:tc>
          <w:tcPr>
            <w:tcW w:w="3944" w:type="dxa"/>
          </w:tcPr>
          <w:p w:rsidR="00F0399D" w:rsidRDefault="00F0399D">
            <w:pPr>
              <w:pStyle w:val="TableParagraph"/>
            </w:pPr>
          </w:p>
        </w:tc>
        <w:tc>
          <w:tcPr>
            <w:tcW w:w="2477" w:type="dxa"/>
            <w:gridSpan w:val="2"/>
          </w:tcPr>
          <w:p w:rsidR="00F0399D" w:rsidRDefault="00F0399D">
            <w:pPr>
              <w:pStyle w:val="TableParagraph"/>
            </w:pPr>
          </w:p>
        </w:tc>
        <w:tc>
          <w:tcPr>
            <w:tcW w:w="3231" w:type="dxa"/>
          </w:tcPr>
          <w:p w:rsidR="00F0399D" w:rsidRDefault="00F0399D">
            <w:pPr>
              <w:pStyle w:val="TableParagraph"/>
            </w:pPr>
          </w:p>
        </w:tc>
      </w:tr>
      <w:tr w:rsidR="00F0399D">
        <w:trPr>
          <w:trHeight w:val="299"/>
        </w:trPr>
        <w:tc>
          <w:tcPr>
            <w:tcW w:w="3944" w:type="dxa"/>
          </w:tcPr>
          <w:p w:rsidR="00F0399D" w:rsidRDefault="00F0399D">
            <w:pPr>
              <w:pStyle w:val="TableParagraph"/>
            </w:pPr>
          </w:p>
        </w:tc>
        <w:tc>
          <w:tcPr>
            <w:tcW w:w="2477" w:type="dxa"/>
            <w:gridSpan w:val="2"/>
          </w:tcPr>
          <w:p w:rsidR="00F0399D" w:rsidRDefault="00F0399D">
            <w:pPr>
              <w:pStyle w:val="TableParagraph"/>
            </w:pPr>
          </w:p>
        </w:tc>
        <w:tc>
          <w:tcPr>
            <w:tcW w:w="3231" w:type="dxa"/>
          </w:tcPr>
          <w:p w:rsidR="00F0399D" w:rsidRDefault="00F0399D">
            <w:pPr>
              <w:pStyle w:val="TableParagraph"/>
            </w:pPr>
          </w:p>
        </w:tc>
      </w:tr>
    </w:tbl>
    <w:p w:rsidR="00F0399D" w:rsidRDefault="00F0399D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F0399D">
        <w:trPr>
          <w:trHeight w:val="891"/>
        </w:trPr>
        <w:tc>
          <w:tcPr>
            <w:tcW w:w="4211" w:type="dxa"/>
          </w:tcPr>
          <w:p w:rsidR="00F0399D" w:rsidRDefault="00D13342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F0399D" w:rsidRDefault="00D13342">
            <w:pPr>
              <w:pStyle w:val="TableParagraph"/>
              <w:spacing w:line="285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F0399D" w:rsidRDefault="00F0399D">
            <w:pPr>
              <w:pStyle w:val="TableParagraph"/>
              <w:rPr>
                <w:sz w:val="28"/>
              </w:rPr>
            </w:pPr>
          </w:p>
          <w:p w:rsidR="00F0399D" w:rsidRDefault="00F0399D">
            <w:pPr>
              <w:pStyle w:val="TableParagraph"/>
              <w:spacing w:before="10"/>
            </w:pPr>
          </w:p>
          <w:p w:rsidR="00F0399D" w:rsidRDefault="00D13342">
            <w:pPr>
              <w:pStyle w:val="TableParagraph"/>
              <w:tabs>
                <w:tab w:val="left" w:pos="2472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F0399D" w:rsidRDefault="00F0399D">
            <w:pPr>
              <w:pStyle w:val="TableParagraph"/>
              <w:rPr>
                <w:sz w:val="28"/>
              </w:rPr>
            </w:pPr>
          </w:p>
          <w:p w:rsidR="00F0399D" w:rsidRDefault="00F0399D">
            <w:pPr>
              <w:pStyle w:val="TableParagraph"/>
              <w:spacing w:before="10"/>
            </w:pPr>
          </w:p>
          <w:p w:rsidR="00F0399D" w:rsidRDefault="00D13342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F0399D">
        <w:trPr>
          <w:trHeight w:val="293"/>
        </w:trPr>
        <w:tc>
          <w:tcPr>
            <w:tcW w:w="4211" w:type="dxa"/>
          </w:tcPr>
          <w:p w:rsidR="00F0399D" w:rsidRDefault="00F0399D">
            <w:pPr>
              <w:pStyle w:val="TableParagraph"/>
            </w:pPr>
          </w:p>
        </w:tc>
        <w:tc>
          <w:tcPr>
            <w:tcW w:w="2450" w:type="dxa"/>
          </w:tcPr>
          <w:p w:rsidR="00F0399D" w:rsidRDefault="00D13342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F0399D" w:rsidRDefault="00D13342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F0399D" w:rsidRDefault="00F0399D">
      <w:pPr>
        <w:spacing w:line="274" w:lineRule="exact"/>
        <w:rPr>
          <w:sz w:val="26"/>
        </w:rPr>
        <w:sectPr w:rsidR="00F0399D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F0399D" w:rsidRDefault="00D13342">
      <w:pPr>
        <w:pStyle w:val="a3"/>
        <w:spacing w:before="70"/>
        <w:ind w:right="3"/>
        <w:jc w:val="center"/>
      </w:pPr>
      <w:r>
        <w:lastRenderedPageBreak/>
        <w:t>2</w:t>
      </w:r>
    </w:p>
    <w:p w:rsidR="00F0399D" w:rsidRDefault="00F0399D">
      <w:pPr>
        <w:pStyle w:val="a3"/>
        <w:spacing w:before="6"/>
        <w:rPr>
          <w:sz w:val="16"/>
        </w:rPr>
      </w:pPr>
    </w:p>
    <w:p w:rsidR="00F0399D" w:rsidRDefault="00D13342">
      <w:pPr>
        <w:tabs>
          <w:tab w:val="left" w:pos="740"/>
          <w:tab w:val="left" w:pos="2565"/>
          <w:tab w:val="left" w:pos="3597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F0399D" w:rsidRDefault="00F0399D">
      <w:pPr>
        <w:pStyle w:val="a3"/>
        <w:rPr>
          <w:sz w:val="20"/>
        </w:rPr>
      </w:pPr>
    </w:p>
    <w:p w:rsidR="00F0399D" w:rsidRDefault="00D13342">
      <w:pPr>
        <w:pStyle w:val="a3"/>
        <w:spacing w:before="6"/>
        <w:rPr>
          <w:sz w:val="21"/>
        </w:rPr>
      </w:pPr>
      <w:r>
        <w:pict>
          <v:shape id="docshape3" o:spid="_x0000_s1026" style="position:absolute;margin-left:85.1pt;margin-top:13.55pt;width:149.9pt;height:.1pt;z-index:-15727616;mso-wrap-distance-left:0;mso-wrap-distance-right:0;mso-position-horizontal-relative:page" coordorigin="1702,271" coordsize="2998,0" path="m1702,271r2997,e" filled="f" strokeweight=".14056mm">
            <v:path arrowok="t"/>
            <w10:wrap type="topAndBottom" anchorx="page"/>
          </v:shape>
        </w:pict>
      </w:r>
    </w:p>
    <w:p w:rsidR="00F0399D" w:rsidRDefault="00D13342">
      <w:pPr>
        <w:ind w:left="162" w:right="163" w:firstLine="566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r>
        <w:rPr>
          <w:sz w:val="20"/>
        </w:rPr>
        <w:t>ˮОб установлении перечня товаров розничной и оптовой торговли и форм уведомлений“.</w:t>
      </w:r>
    </w:p>
    <w:sectPr w:rsidR="00F0399D">
      <w:pgSz w:w="11910" w:h="16840"/>
      <w:pgMar w:top="6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99D"/>
    <w:rsid w:val="00D13342"/>
    <w:rsid w:val="00F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2022-05-26T05:44:00Z</dcterms:created>
  <dcterms:modified xsi:type="dcterms:W3CDTF">2022-05-26T05:44:00Z</dcterms:modified>
</cp:coreProperties>
</file>