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3510"/>
        <w:gridCol w:w="6414"/>
      </w:tblGrid>
      <w:tr w:rsidR="003065B3" w:rsidRPr="003065B3" w:rsidTr="00B577DC">
        <w:tc>
          <w:tcPr>
            <w:tcW w:w="3510" w:type="dxa"/>
          </w:tcPr>
          <w:p w:rsidR="003065B3" w:rsidRPr="003065B3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065B3">
              <w:rPr>
                <w:rStyle w:val="285pt"/>
                <w:sz w:val="26"/>
                <w:szCs w:val="26"/>
              </w:rPr>
              <w:t>Наименование</w:t>
            </w:r>
            <w:r>
              <w:rPr>
                <w:rStyle w:val="285pt"/>
                <w:sz w:val="26"/>
                <w:szCs w:val="26"/>
              </w:rPr>
              <w:t xml:space="preserve"> </w:t>
            </w:r>
            <w:r w:rsidRPr="003065B3">
              <w:rPr>
                <w:rStyle w:val="285pt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414" w:type="dxa"/>
          </w:tcPr>
          <w:p w:rsidR="003065B3" w:rsidRPr="00B577DC" w:rsidRDefault="003065B3" w:rsidP="00214091">
            <w:pPr>
              <w:pStyle w:val="20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577DC">
              <w:rPr>
                <w:rStyle w:val="285pt"/>
                <w:b/>
                <w:sz w:val="26"/>
                <w:szCs w:val="26"/>
              </w:rPr>
              <w:t>2.1.1</w:t>
            </w:r>
            <w:r w:rsidR="00D913F0">
              <w:rPr>
                <w:rStyle w:val="285pt"/>
                <w:b/>
                <w:sz w:val="26"/>
                <w:szCs w:val="26"/>
              </w:rPr>
              <w:t>.</w:t>
            </w:r>
            <w:r w:rsidRPr="00B577DC">
              <w:rPr>
                <w:rStyle w:val="285pt"/>
                <w:b/>
                <w:sz w:val="26"/>
                <w:szCs w:val="26"/>
              </w:rPr>
              <w:t xml:space="preserve"> 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Государственный орган (организация), в который юридическое лицо (индивидуальный предприниматель) должно обратиться</w:t>
            </w:r>
          </w:p>
        </w:tc>
        <w:tc>
          <w:tcPr>
            <w:tcW w:w="6414" w:type="dxa"/>
          </w:tcPr>
          <w:p w:rsidR="003065B3" w:rsidRPr="00B577DC" w:rsidRDefault="00B577DC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 xml:space="preserve">Служба «Одно окно» Гомельского горисполкома, </w:t>
            </w:r>
            <w:proofErr w:type="spellStart"/>
            <w:r w:rsidRPr="00B577DC">
              <w:rPr>
                <w:rStyle w:val="285pt"/>
                <w:sz w:val="26"/>
                <w:szCs w:val="26"/>
              </w:rPr>
              <w:t>каб</w:t>
            </w:r>
            <w:proofErr w:type="spellEnd"/>
            <w:r w:rsidRPr="00B577DC">
              <w:rPr>
                <w:rStyle w:val="285pt"/>
                <w:sz w:val="26"/>
                <w:szCs w:val="26"/>
              </w:rPr>
              <w:t>. № 120, тел. 53 64 85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Документы и (или) сведения, предъявляемые юридическими лицами (индивидуальными предпринимателями) для осуществления</w:t>
            </w:r>
            <w:r w:rsidR="00B577DC" w:rsidRPr="00B577DC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6414" w:type="dxa"/>
          </w:tcPr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заявление (документ должен соответствовать требованиям пункта 5 статьи 14 Закона Республики Беларусь от 28 октября 2008 г. № 433-3 «Об основах административных процедур»);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расчет норм расхода и (или) предельных уровней потребления ТЭР (документ должен соответствовать требованиям Положения о порядке разработки, установления и пересмотра норм расхода топливно-энергетических ресурсов, утвержденного постановлением Совета Министров Республики Беларусь от 18 марта 2016 г. № 216 (далее - Положение), или отраслевого положения по нормированию расхода ТЭР);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3F3A4F">
              <w:rPr>
                <w:rStyle w:val="285pt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577DC">
              <w:rPr>
                <w:rStyle w:val="285pt"/>
                <w:sz w:val="26"/>
                <w:szCs w:val="26"/>
              </w:rPr>
              <w:t>нормы расхода и (или) предельные уровни потребления ТЭР за три года, предшествующих периоду, на который устанавливаются нормы расхода и (или) предельные уровни потребления ТЭР (по форме согласно приложению 1 к Положению);</w:t>
            </w:r>
          </w:p>
          <w:p w:rsidR="003065B3" w:rsidRPr="00B577DC" w:rsidRDefault="003065B3" w:rsidP="00B577DC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77DC">
              <w:rPr>
                <w:rStyle w:val="285pt"/>
                <w:sz w:val="26"/>
                <w:szCs w:val="26"/>
              </w:rPr>
              <w:t>-</w:t>
            </w:r>
            <w:r w:rsidR="002C7AF9">
              <w:rPr>
                <w:rStyle w:val="285pt"/>
                <w:sz w:val="26"/>
                <w:szCs w:val="26"/>
              </w:rPr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нормы расхода и (или) предельные уровни</w:t>
            </w:r>
            <w:r w:rsidRPr="00B577DC">
              <w:t xml:space="preserve"> </w:t>
            </w:r>
            <w:r w:rsidRPr="00B577DC">
              <w:rPr>
                <w:rStyle w:val="285pt"/>
                <w:sz w:val="26"/>
                <w:szCs w:val="26"/>
              </w:rPr>
              <w:t>потребления ТЭР на период, на который устанавливаются нормы расхода и (или) предельные уровни потребления ТЭР (по формам согласно приложениям 2 и 3 к Положению)</w:t>
            </w:r>
          </w:p>
        </w:tc>
      </w:tr>
      <w:tr w:rsidR="00B577DC" w:rsidRPr="003065B3" w:rsidTr="00B577DC">
        <w:tc>
          <w:tcPr>
            <w:tcW w:w="3510" w:type="dxa"/>
          </w:tcPr>
          <w:p w:rsidR="00B577DC" w:rsidRPr="003065B3" w:rsidRDefault="00B577DC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t>Перечень самостоятельно запрашиваемых уполномоченных органом документов и (или) сведений, необходимых для осуществления административной процедуры</w:t>
            </w:r>
          </w:p>
        </w:tc>
        <w:tc>
          <w:tcPr>
            <w:tcW w:w="6414" w:type="dxa"/>
          </w:tcPr>
          <w:p w:rsidR="00B577DC" w:rsidRPr="003065B3" w:rsidRDefault="00B577DC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t>-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Размер платы взымаемой при осуществлении административной процедуры</w:t>
            </w:r>
          </w:p>
        </w:tc>
        <w:tc>
          <w:tcPr>
            <w:tcW w:w="6414" w:type="dxa"/>
          </w:tcPr>
          <w:p w:rsidR="003065B3" w:rsidRPr="00562683" w:rsidRDefault="00D913F0" w:rsidP="00D913F0">
            <w:pPr>
              <w:pStyle w:val="20"/>
              <w:shd w:val="clear" w:color="auto" w:fill="auto"/>
              <w:spacing w:line="240" w:lineRule="auto"/>
              <w:jc w:val="center"/>
              <w:rPr>
                <w:rStyle w:val="285pt"/>
                <w:sz w:val="26"/>
                <w:szCs w:val="26"/>
              </w:rPr>
            </w:pPr>
            <w:r>
              <w:rPr>
                <w:rStyle w:val="285pt"/>
                <w:sz w:val="26"/>
                <w:szCs w:val="26"/>
              </w:rPr>
              <w:t>б</w:t>
            </w:r>
            <w:r w:rsidR="003065B3" w:rsidRPr="00562683">
              <w:rPr>
                <w:rStyle w:val="285pt"/>
                <w:sz w:val="26"/>
                <w:szCs w:val="26"/>
              </w:rPr>
              <w:t>есплатно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 xml:space="preserve">Максимальный срок </w:t>
            </w:r>
            <w:r w:rsidRPr="00562683">
              <w:rPr>
                <w:rStyle w:val="285pt"/>
                <w:sz w:val="26"/>
                <w:szCs w:val="26"/>
              </w:rPr>
              <w:lastRenderedPageBreak/>
              <w:t>рассмотрения обращения и выдачи справки или другого документа</w:t>
            </w:r>
          </w:p>
        </w:tc>
        <w:tc>
          <w:tcPr>
            <w:tcW w:w="6414" w:type="dxa"/>
          </w:tcPr>
          <w:p w:rsidR="003065B3" w:rsidRPr="00562683" w:rsidRDefault="003065B3" w:rsidP="00D913F0">
            <w:pPr>
              <w:pStyle w:val="20"/>
              <w:shd w:val="clear" w:color="auto" w:fill="auto"/>
              <w:spacing w:line="240" w:lineRule="auto"/>
              <w:jc w:val="center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lastRenderedPageBreak/>
              <w:t>1 месяц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lastRenderedPageBreak/>
              <w:t>Срок действия справок, других документов (решения), выдаваемых (принимаемых) при осуществлении административной процедуры</w:t>
            </w:r>
          </w:p>
        </w:tc>
        <w:tc>
          <w:tcPr>
            <w:tcW w:w="6414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период, на который устанавливаются нормы расхода и (или) предельные уровни потребления ТЭР</w:t>
            </w:r>
          </w:p>
        </w:tc>
      </w:tr>
      <w:tr w:rsidR="003065B3" w:rsidRPr="003065B3" w:rsidTr="00B577DC">
        <w:tc>
          <w:tcPr>
            <w:tcW w:w="3510" w:type="dxa"/>
          </w:tcPr>
          <w:p w:rsidR="003065B3" w:rsidRPr="0056268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Лицо, ответственное за выполнение административной процедуры (Ф.И.О., должность, номер кабинета и служебного телефона)</w:t>
            </w:r>
          </w:p>
        </w:tc>
        <w:tc>
          <w:tcPr>
            <w:tcW w:w="6414" w:type="dxa"/>
          </w:tcPr>
          <w:p w:rsidR="003065B3" w:rsidRDefault="003065B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D913F0">
              <w:rPr>
                <w:rStyle w:val="285pt"/>
                <w:b/>
                <w:sz w:val="26"/>
                <w:szCs w:val="26"/>
              </w:rPr>
              <w:t>Литвинов Дмитрий Сергеевич</w:t>
            </w:r>
            <w:r w:rsidR="00D913F0">
              <w:rPr>
                <w:rStyle w:val="285pt"/>
                <w:b/>
                <w:sz w:val="26"/>
                <w:szCs w:val="26"/>
              </w:rPr>
              <w:t xml:space="preserve"> -</w:t>
            </w:r>
            <w:r w:rsidRPr="00562683">
              <w:rPr>
                <w:rStyle w:val="285pt"/>
                <w:sz w:val="26"/>
                <w:szCs w:val="26"/>
              </w:rPr>
              <w:t xml:space="preserve"> заместитель начальника управления экономики Гомельского горисполкома</w:t>
            </w:r>
            <w:r w:rsidR="00D913F0">
              <w:rPr>
                <w:rStyle w:val="285pt"/>
                <w:sz w:val="26"/>
                <w:szCs w:val="26"/>
              </w:rPr>
              <w:t>,</w:t>
            </w:r>
            <w:r w:rsidRPr="00562683">
              <w:rPr>
                <w:rStyle w:val="285pt"/>
                <w:sz w:val="26"/>
                <w:szCs w:val="26"/>
              </w:rPr>
              <w:t xml:space="preserve"> </w:t>
            </w:r>
            <w:proofErr w:type="spellStart"/>
            <w:r w:rsidRPr="00562683">
              <w:rPr>
                <w:rStyle w:val="285pt"/>
                <w:sz w:val="26"/>
                <w:szCs w:val="26"/>
              </w:rPr>
              <w:t>каб</w:t>
            </w:r>
            <w:proofErr w:type="spellEnd"/>
            <w:r w:rsidRPr="00562683">
              <w:rPr>
                <w:rStyle w:val="285pt"/>
                <w:sz w:val="26"/>
                <w:szCs w:val="26"/>
              </w:rPr>
              <w:t>.</w:t>
            </w:r>
            <w:r w:rsidR="00B577DC">
              <w:rPr>
                <w:rStyle w:val="285pt"/>
                <w:sz w:val="26"/>
                <w:szCs w:val="26"/>
              </w:rPr>
              <w:t> 113</w:t>
            </w:r>
            <w:r w:rsidRPr="00562683">
              <w:rPr>
                <w:rStyle w:val="285pt"/>
                <w:sz w:val="26"/>
                <w:szCs w:val="26"/>
              </w:rPr>
              <w:t>, тел.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53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73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66</w:t>
            </w:r>
          </w:p>
          <w:p w:rsidR="00562683" w:rsidRPr="00562683" w:rsidRDefault="00562683" w:rsidP="00B577DC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</w:p>
          <w:p w:rsidR="00D913F0" w:rsidRDefault="003065B3" w:rsidP="00D913F0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562683">
              <w:rPr>
                <w:rStyle w:val="285pt"/>
                <w:sz w:val="26"/>
                <w:szCs w:val="26"/>
              </w:rPr>
              <w:t>В случае временного отсутствия</w:t>
            </w:r>
            <w:r w:rsidR="00D913F0">
              <w:rPr>
                <w:rStyle w:val="285pt"/>
                <w:sz w:val="26"/>
                <w:szCs w:val="26"/>
              </w:rPr>
              <w:t>:</w:t>
            </w:r>
          </w:p>
          <w:p w:rsidR="003065B3" w:rsidRPr="00562683" w:rsidRDefault="003065B3" w:rsidP="00D913F0">
            <w:pPr>
              <w:pStyle w:val="20"/>
              <w:shd w:val="clear" w:color="auto" w:fill="auto"/>
              <w:spacing w:line="240" w:lineRule="auto"/>
              <w:rPr>
                <w:rStyle w:val="285pt"/>
                <w:sz w:val="26"/>
                <w:szCs w:val="26"/>
              </w:rPr>
            </w:pPr>
            <w:r w:rsidRPr="00D913F0">
              <w:rPr>
                <w:rStyle w:val="285pt"/>
                <w:b/>
                <w:sz w:val="26"/>
                <w:szCs w:val="26"/>
              </w:rPr>
              <w:t>Пухова Татьяна Михайловна</w:t>
            </w:r>
            <w:r w:rsidR="00D913F0">
              <w:rPr>
                <w:rStyle w:val="285pt"/>
                <w:sz w:val="26"/>
                <w:szCs w:val="26"/>
              </w:rPr>
              <w:t xml:space="preserve"> -</w:t>
            </w:r>
            <w:r w:rsidRPr="00562683">
              <w:rPr>
                <w:rStyle w:val="285pt"/>
                <w:sz w:val="26"/>
                <w:szCs w:val="26"/>
              </w:rPr>
              <w:t xml:space="preserve"> главный специалист отдела экономического анализа и прогнозирования управления экономики Гомельского горисполкома</w:t>
            </w:r>
            <w:r w:rsidR="00D913F0">
              <w:rPr>
                <w:rStyle w:val="285pt"/>
                <w:sz w:val="26"/>
                <w:szCs w:val="26"/>
              </w:rPr>
              <w:t>,</w:t>
            </w:r>
            <w:r w:rsidRPr="00562683">
              <w:rPr>
                <w:rStyle w:val="285pt"/>
                <w:sz w:val="26"/>
                <w:szCs w:val="26"/>
              </w:rPr>
              <w:t xml:space="preserve"> </w:t>
            </w:r>
            <w:proofErr w:type="spellStart"/>
            <w:r w:rsidRPr="00562683">
              <w:rPr>
                <w:rStyle w:val="285pt"/>
                <w:sz w:val="26"/>
                <w:szCs w:val="26"/>
              </w:rPr>
              <w:t>каб</w:t>
            </w:r>
            <w:proofErr w:type="spellEnd"/>
            <w:r w:rsidRPr="00562683">
              <w:rPr>
                <w:rStyle w:val="285pt"/>
                <w:sz w:val="26"/>
                <w:szCs w:val="26"/>
              </w:rPr>
              <w:t>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112, тел.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53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74</w:t>
            </w:r>
            <w:r w:rsidR="00B577DC">
              <w:rPr>
                <w:rStyle w:val="285pt"/>
                <w:sz w:val="26"/>
                <w:szCs w:val="26"/>
              </w:rPr>
              <w:t> </w:t>
            </w:r>
            <w:r w:rsidRPr="00562683">
              <w:rPr>
                <w:rStyle w:val="285pt"/>
                <w:sz w:val="26"/>
                <w:szCs w:val="26"/>
              </w:rPr>
              <w:t>88</w:t>
            </w:r>
          </w:p>
        </w:tc>
      </w:tr>
    </w:tbl>
    <w:p w:rsidR="00D913F0" w:rsidRDefault="00D913F0" w:rsidP="00562683">
      <w:pPr>
        <w:pStyle w:val="20"/>
        <w:shd w:val="clear" w:color="auto" w:fill="auto"/>
        <w:spacing w:line="240" w:lineRule="auto"/>
        <w:ind w:firstLine="460"/>
        <w:rPr>
          <w:b w:val="0"/>
          <w:color w:val="000000"/>
          <w:sz w:val="30"/>
          <w:szCs w:val="30"/>
          <w:lang w:eastAsia="ru-RU" w:bidi="ru-RU"/>
        </w:rPr>
      </w:pPr>
    </w:p>
    <w:p w:rsidR="003065B3" w:rsidRPr="00D913F0" w:rsidRDefault="003065B3" w:rsidP="00562683">
      <w:pPr>
        <w:pStyle w:val="20"/>
        <w:shd w:val="clear" w:color="auto" w:fill="auto"/>
        <w:spacing w:line="240" w:lineRule="auto"/>
        <w:ind w:firstLine="460"/>
        <w:rPr>
          <w:sz w:val="30"/>
          <w:szCs w:val="30"/>
        </w:rPr>
      </w:pPr>
      <w:r w:rsidRPr="00D913F0">
        <w:rPr>
          <w:color w:val="000000"/>
          <w:sz w:val="30"/>
          <w:szCs w:val="30"/>
          <w:lang w:eastAsia="ru-RU" w:bidi="ru-RU"/>
        </w:rPr>
        <w:t>Нормативные правовые акты, регулирующие порядок осуществления административной процедуры:</w:t>
      </w:r>
    </w:p>
    <w:p w:rsidR="00D913F0" w:rsidRDefault="00D913F0" w:rsidP="00562683">
      <w:pPr>
        <w:pStyle w:val="20"/>
        <w:shd w:val="clear" w:color="auto" w:fill="auto"/>
        <w:spacing w:line="240" w:lineRule="auto"/>
        <w:ind w:firstLine="460"/>
        <w:rPr>
          <w:b w:val="0"/>
          <w:color w:val="000000"/>
          <w:sz w:val="30"/>
          <w:szCs w:val="30"/>
          <w:lang w:eastAsia="ru-RU" w:bidi="ru-RU"/>
        </w:rPr>
      </w:pP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Закон Республики Беларусь от 28 октября 2008 г. № 433-3 «Об основах административных процедур»;</w:t>
      </w:r>
    </w:p>
    <w:p w:rsidR="00D913F0" w:rsidRPr="00562683" w:rsidRDefault="00D913F0" w:rsidP="00D913F0">
      <w:pPr>
        <w:pStyle w:val="20"/>
        <w:shd w:val="clear" w:color="auto" w:fill="auto"/>
        <w:tabs>
          <w:tab w:val="left" w:pos="2333"/>
        </w:tabs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постановление Совета Министров Республики Беларусь от 24 сентября 2021 г. №</w:t>
      </w:r>
      <w:r>
        <w:rPr>
          <w:b w:val="0"/>
          <w:color w:val="000000"/>
          <w:sz w:val="30"/>
          <w:szCs w:val="30"/>
          <w:lang w:eastAsia="ru-RU" w:bidi="ru-RU"/>
        </w:rPr>
        <w:t xml:space="preserve"> </w:t>
      </w:r>
      <w:r w:rsidRPr="00562683">
        <w:rPr>
          <w:b w:val="0"/>
          <w:color w:val="000000"/>
          <w:sz w:val="30"/>
          <w:szCs w:val="30"/>
          <w:lang w:eastAsia="ru-RU" w:bidi="ru-RU"/>
        </w:rPr>
        <w:t>548 «Об административных процедурах,</w:t>
      </w:r>
      <w:r>
        <w:rPr>
          <w:b w:val="0"/>
          <w:color w:val="000000"/>
          <w:sz w:val="30"/>
          <w:szCs w:val="30"/>
          <w:lang w:eastAsia="ru-RU" w:bidi="ru-RU"/>
        </w:rPr>
        <w:t xml:space="preserve"> </w:t>
      </w:r>
      <w:r w:rsidRPr="00562683">
        <w:rPr>
          <w:b w:val="0"/>
          <w:color w:val="000000"/>
          <w:sz w:val="30"/>
          <w:szCs w:val="30"/>
          <w:lang w:eastAsia="ru-RU" w:bidi="ru-RU"/>
        </w:rPr>
        <w:t>осуществляемых в отношении субъектов хозяйствования»</w:t>
      </w:r>
      <w:r>
        <w:rPr>
          <w:b w:val="0"/>
          <w:color w:val="000000"/>
          <w:sz w:val="30"/>
          <w:szCs w:val="30"/>
          <w:lang w:eastAsia="ru-RU" w:bidi="ru-RU"/>
        </w:rPr>
        <w:t>;</w:t>
      </w: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Закон Республики Беларусь от 8 января 2015 г. № 239-3 «Об энергосбережении»;</w:t>
      </w: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b w:val="0"/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3065B3" w:rsidRPr="00562683" w:rsidRDefault="003065B3" w:rsidP="00562683">
      <w:pPr>
        <w:pStyle w:val="20"/>
        <w:shd w:val="clear" w:color="auto" w:fill="auto"/>
        <w:spacing w:line="240" w:lineRule="auto"/>
        <w:ind w:firstLine="460"/>
        <w:rPr>
          <w:sz w:val="30"/>
          <w:szCs w:val="30"/>
        </w:rPr>
      </w:pPr>
      <w:r w:rsidRPr="00562683">
        <w:rPr>
          <w:b w:val="0"/>
          <w:color w:val="000000"/>
          <w:sz w:val="30"/>
          <w:szCs w:val="30"/>
          <w:lang w:eastAsia="ru-RU" w:bidi="ru-RU"/>
        </w:rPr>
        <w:t xml:space="preserve">Положение о порядке разработки, установления и пересмотра норм расхода топливно-энергетических ресурсов, утвержденное постановлением Совета Министров Республики Беларусь от 18 марта 2016 г. </w:t>
      </w:r>
      <w:r w:rsidRPr="00562683">
        <w:rPr>
          <w:rStyle w:val="21pt"/>
          <w:sz w:val="30"/>
          <w:szCs w:val="30"/>
        </w:rPr>
        <w:t>№216</w:t>
      </w:r>
      <w:r w:rsidR="00D913F0">
        <w:rPr>
          <w:rStyle w:val="21pt"/>
          <w:sz w:val="30"/>
          <w:szCs w:val="30"/>
        </w:rPr>
        <w:t>.</w:t>
      </w:r>
    </w:p>
    <w:sectPr w:rsidR="003065B3" w:rsidRPr="00562683" w:rsidSect="00D913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B3"/>
    <w:rsid w:val="000462E9"/>
    <w:rsid w:val="00214091"/>
    <w:rsid w:val="002C7AF9"/>
    <w:rsid w:val="003065B3"/>
    <w:rsid w:val="003516FD"/>
    <w:rsid w:val="003F3A4F"/>
    <w:rsid w:val="0047343A"/>
    <w:rsid w:val="00562683"/>
    <w:rsid w:val="00B577DC"/>
    <w:rsid w:val="00D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65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3065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5B3"/>
    <w:pPr>
      <w:widowControl w:val="0"/>
      <w:shd w:val="clear" w:color="auto" w:fill="FFFFFF"/>
      <w:spacing w:line="230" w:lineRule="exact"/>
      <w:ind w:firstLine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Интервал 1 pt"/>
    <w:basedOn w:val="2"/>
    <w:rsid w:val="0030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65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3065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65B3"/>
    <w:pPr>
      <w:widowControl w:val="0"/>
      <w:shd w:val="clear" w:color="auto" w:fill="FFFFFF"/>
      <w:spacing w:line="230" w:lineRule="exact"/>
      <w:ind w:firstLine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Интервал 1 pt"/>
    <w:basedOn w:val="2"/>
    <w:rsid w:val="0030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Д.С.</dc:creator>
  <cp:lastModifiedBy>Рябикова Л.А.</cp:lastModifiedBy>
  <cp:revision>8</cp:revision>
  <cp:lastPrinted>2022-07-01T09:23:00Z</cp:lastPrinted>
  <dcterms:created xsi:type="dcterms:W3CDTF">2022-06-30T13:41:00Z</dcterms:created>
  <dcterms:modified xsi:type="dcterms:W3CDTF">2022-07-01T09:45:00Z</dcterms:modified>
</cp:coreProperties>
</file>