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67931" w14:textId="77777777" w:rsidR="001A7709" w:rsidRPr="008E13F1" w:rsidRDefault="001A7709" w:rsidP="001A77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3F1">
        <w:rPr>
          <w:rFonts w:ascii="Times New Roman" w:hAnsi="Times New Roman" w:cs="Times New Roman"/>
          <w:b/>
          <w:bCs/>
          <w:sz w:val="28"/>
          <w:szCs w:val="28"/>
        </w:rPr>
        <w:t>СВОДКА ОТЗЫВОВ</w:t>
      </w:r>
    </w:p>
    <w:p w14:paraId="5B2FCC50" w14:textId="6528474C" w:rsidR="00377566" w:rsidRPr="008E13F1" w:rsidRDefault="003A6722" w:rsidP="008E13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3F1">
        <w:rPr>
          <w:rFonts w:ascii="Times New Roman" w:hAnsi="Times New Roman" w:cs="Times New Roman"/>
          <w:b/>
          <w:bCs/>
          <w:sz w:val="28"/>
          <w:szCs w:val="28"/>
        </w:rPr>
        <w:t xml:space="preserve">по экологическому докладу по стратегической экологической оценке </w:t>
      </w:r>
      <w:r w:rsidR="00B86E7F" w:rsidRPr="008E13F1">
        <w:rPr>
          <w:rFonts w:ascii="Times New Roman" w:hAnsi="Times New Roman" w:cs="Times New Roman"/>
          <w:b/>
          <w:bCs/>
          <w:sz w:val="28"/>
          <w:szCs w:val="28"/>
        </w:rPr>
        <w:t xml:space="preserve">градостроительного проекта </w:t>
      </w:r>
      <w:r w:rsidR="008E13F1" w:rsidRPr="008E13F1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специального </w:t>
      </w:r>
      <w:r w:rsidR="00B86E7F" w:rsidRPr="008E13F1">
        <w:rPr>
          <w:rFonts w:ascii="Times New Roman" w:hAnsi="Times New Roman" w:cs="Times New Roman"/>
          <w:b/>
          <w:bCs/>
          <w:sz w:val="28"/>
          <w:szCs w:val="28"/>
        </w:rPr>
        <w:t>планирования</w:t>
      </w:r>
      <w:r w:rsidR="008E13F1" w:rsidRPr="008E13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6E7F" w:rsidRPr="008E13F1">
        <w:rPr>
          <w:rFonts w:ascii="Times New Roman" w:hAnsi="Times New Roman" w:cs="Times New Roman"/>
          <w:b/>
          <w:bCs/>
          <w:sz w:val="28"/>
          <w:szCs w:val="28"/>
        </w:rPr>
        <w:t xml:space="preserve">«Схема озелененных территорий общего пользования Железнодорожного, Новобелицкого, Советского и Центрального районов г. Гомеля» </w:t>
      </w:r>
      <w:r w:rsidRPr="008E13F1">
        <w:rPr>
          <w:rFonts w:ascii="Times New Roman" w:hAnsi="Times New Roman" w:cs="Times New Roman"/>
          <w:b/>
          <w:bCs/>
          <w:sz w:val="28"/>
          <w:szCs w:val="28"/>
        </w:rPr>
        <w:t>(далее - СЭО)</w:t>
      </w:r>
    </w:p>
    <w:tbl>
      <w:tblPr>
        <w:tblStyle w:val="a3"/>
        <w:tblW w:w="15162" w:type="dxa"/>
        <w:tblLayout w:type="fixed"/>
        <w:tblLook w:val="04A0" w:firstRow="1" w:lastRow="0" w:firstColumn="1" w:lastColumn="0" w:noHBand="0" w:noVBand="1"/>
      </w:tblPr>
      <w:tblGrid>
        <w:gridCol w:w="562"/>
        <w:gridCol w:w="3090"/>
        <w:gridCol w:w="29"/>
        <w:gridCol w:w="6662"/>
        <w:gridCol w:w="4819"/>
      </w:tblGrid>
      <w:tr w:rsidR="003A6722" w:rsidRPr="008E13F1" w14:paraId="6A48B956" w14:textId="77777777" w:rsidTr="00A86B1A">
        <w:tc>
          <w:tcPr>
            <w:tcW w:w="562" w:type="dxa"/>
          </w:tcPr>
          <w:p w14:paraId="45F74A11" w14:textId="77777777" w:rsidR="003A6722" w:rsidRPr="008E13F1" w:rsidRDefault="003A6722" w:rsidP="00227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gridSpan w:val="2"/>
          </w:tcPr>
          <w:p w14:paraId="3AE155E1" w14:textId="77777777" w:rsidR="003A6722" w:rsidRPr="008E13F1" w:rsidRDefault="003A6722" w:rsidP="00227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ФИО, контактная информация участника общественных обсуждений/регистрационный номер участника</w:t>
            </w:r>
          </w:p>
        </w:tc>
        <w:tc>
          <w:tcPr>
            <w:tcW w:w="6662" w:type="dxa"/>
          </w:tcPr>
          <w:p w14:paraId="71A85B32" w14:textId="77777777" w:rsidR="003A6722" w:rsidRPr="008E13F1" w:rsidRDefault="003A6722" w:rsidP="00227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Содержание вопроса, замечания и (или) предложения</w:t>
            </w:r>
          </w:p>
        </w:tc>
        <w:tc>
          <w:tcPr>
            <w:tcW w:w="4819" w:type="dxa"/>
          </w:tcPr>
          <w:p w14:paraId="62BF91C9" w14:textId="77777777" w:rsidR="003A6722" w:rsidRPr="008E13F1" w:rsidRDefault="003A6722" w:rsidP="001A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Ответ на вопрос, информация о принятии либо обоснование отклонения замечания и (или) предложения</w:t>
            </w:r>
          </w:p>
        </w:tc>
      </w:tr>
      <w:tr w:rsidR="003A6722" w:rsidRPr="008E13F1" w14:paraId="75F9BE2D" w14:textId="77777777" w:rsidTr="00A86B1A">
        <w:tc>
          <w:tcPr>
            <w:tcW w:w="15162" w:type="dxa"/>
            <w:gridSpan w:val="5"/>
          </w:tcPr>
          <w:p w14:paraId="02FB18F9" w14:textId="77777777" w:rsidR="003A6722" w:rsidRPr="008E13F1" w:rsidRDefault="003A6722" w:rsidP="001A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Отзывы, поступившие письменными обращениями (по почте, факсу):</w:t>
            </w:r>
          </w:p>
        </w:tc>
      </w:tr>
      <w:tr w:rsidR="00C77228" w:rsidRPr="008E13F1" w14:paraId="5AD0CAE9" w14:textId="77777777" w:rsidTr="00A86B1A">
        <w:tc>
          <w:tcPr>
            <w:tcW w:w="562" w:type="dxa"/>
          </w:tcPr>
          <w:p w14:paraId="0901CD9F" w14:textId="77777777" w:rsidR="00C77228" w:rsidRPr="008E13F1" w:rsidRDefault="00C77228" w:rsidP="00C77228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3A181340" w14:textId="77777777" w:rsidR="00C77228" w:rsidRPr="008E13F1" w:rsidRDefault="00C77228" w:rsidP="00C77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Инициативная группа:</w:t>
            </w:r>
          </w:p>
          <w:p w14:paraId="48A73E17" w14:textId="77777777" w:rsidR="00C77228" w:rsidRPr="008E13F1" w:rsidRDefault="00C77228" w:rsidP="00C77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Быстренков</w:t>
            </w:r>
            <w:proofErr w:type="spellEnd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5305C8E7" w14:textId="77777777" w:rsidR="00C77228" w:rsidRPr="008E13F1" w:rsidRDefault="00C77228" w:rsidP="00C77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Равченко</w:t>
            </w:r>
            <w:proofErr w:type="spellEnd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14:paraId="1FF929E0" w14:textId="77777777" w:rsidR="00C77228" w:rsidRPr="008E13F1" w:rsidRDefault="00C77228" w:rsidP="00C77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Гонжуров</w:t>
            </w:r>
            <w:proofErr w:type="spellEnd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14:paraId="253A0E53" w14:textId="34C835B1" w:rsidR="00C77228" w:rsidRPr="008E13F1" w:rsidRDefault="00C77228" w:rsidP="00C7722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Моцар</w:t>
            </w:r>
            <w:proofErr w:type="spellEnd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662" w:type="dxa"/>
          </w:tcPr>
          <w:p w14:paraId="3F445D85" w14:textId="1CAB71AF" w:rsidR="00717A03" w:rsidRPr="008E13F1" w:rsidRDefault="00C77228" w:rsidP="00C77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О сквере МЖК «Солнечный» </w:t>
            </w:r>
          </w:p>
        </w:tc>
        <w:tc>
          <w:tcPr>
            <w:tcW w:w="4819" w:type="dxa"/>
          </w:tcPr>
          <w:p w14:paraId="496F0583" w14:textId="6F412DED" w:rsidR="008A530B" w:rsidRPr="008E13F1" w:rsidRDefault="008A530B" w:rsidP="008A53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1.Граница сквера выделена в соответствии с данными, предоставленными ОАО «Гомельский ДСК» в адрес Гомельского городского исполнительного комитета. Иными сведениями о перспективном освоении данной территории предприятие не располагает.</w:t>
            </w:r>
          </w:p>
          <w:p w14:paraId="5F23B9B5" w14:textId="0548F2E3" w:rsidR="00906E7D" w:rsidRPr="008E13F1" w:rsidRDefault="00906E7D" w:rsidP="00906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Озелененный участок к югу от озелененной территории общего пользования (№3.56) – испрашиваемый земельный участок не включен в Схему для обеспечения оснащения транспортного и инженерно-технического обслуживания микрорайона.</w:t>
            </w:r>
          </w:p>
          <w:p w14:paraId="3CC48937" w14:textId="42272A1A" w:rsidR="00C77228" w:rsidRPr="008E13F1" w:rsidRDefault="00906E7D" w:rsidP="00717A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По вопросу присвоения статуса сквера озелененной территории общего пользования №3.56 – будет учтено в Схеме.</w:t>
            </w:r>
          </w:p>
        </w:tc>
      </w:tr>
      <w:tr w:rsidR="00561F04" w:rsidRPr="008E13F1" w14:paraId="50C26EDC" w14:textId="77777777" w:rsidTr="00A86B1A">
        <w:tc>
          <w:tcPr>
            <w:tcW w:w="562" w:type="dxa"/>
          </w:tcPr>
          <w:p w14:paraId="3CA227C9" w14:textId="77777777" w:rsidR="00561F04" w:rsidRPr="008E13F1" w:rsidRDefault="00561F04" w:rsidP="00561F04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33DD2655" w14:textId="08F9B84E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Слепухин Валерий Васильевич</w:t>
            </w:r>
          </w:p>
        </w:tc>
        <w:tc>
          <w:tcPr>
            <w:tcW w:w="6662" w:type="dxa"/>
          </w:tcPr>
          <w:p w14:paraId="461467CA" w14:textId="6F202D0C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О зеленой территории в границах </w:t>
            </w:r>
            <w:proofErr w:type="spellStart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ул.Юбилейная</w:t>
            </w:r>
            <w:proofErr w:type="spellEnd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, Кожара, Подгорная, </w:t>
            </w:r>
            <w:proofErr w:type="spellStart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Головацкого</w:t>
            </w:r>
            <w:proofErr w:type="spellEnd"/>
          </w:p>
        </w:tc>
        <w:tc>
          <w:tcPr>
            <w:tcW w:w="4819" w:type="dxa"/>
          </w:tcPr>
          <w:p w14:paraId="7810CD72" w14:textId="32F06BD5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Схемой</w:t>
            </w:r>
            <w:r w:rsidR="008A530B"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предусматривается резервирование территории </w:t>
            </w:r>
            <w:r w:rsidR="008A530B"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в районе </w:t>
            </w:r>
            <w:proofErr w:type="spellStart"/>
            <w:r w:rsidR="008A530B" w:rsidRPr="008E13F1">
              <w:rPr>
                <w:rFonts w:ascii="Times New Roman" w:hAnsi="Times New Roman" w:cs="Times New Roman"/>
                <w:sz w:val="24"/>
                <w:szCs w:val="24"/>
              </w:rPr>
              <w:t>оз.Бориха</w:t>
            </w:r>
            <w:proofErr w:type="spellEnd"/>
            <w:r w:rsidR="008A530B"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 и Утиное </w:t>
            </w: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для последующего уточнения функционального зонирования при корректировке </w:t>
            </w:r>
            <w:r w:rsidR="00AA2D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енерального плана. В </w:t>
            </w:r>
            <w:r w:rsidRPr="008E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озелененных территории общего пользования на рассматриваемой участке включены территории в границах прибрежных полос водных объектов, а также в границах объекта археологии «Городище».</w:t>
            </w:r>
          </w:p>
          <w:p w14:paraId="17DE9337" w14:textId="7D3F9E89" w:rsidR="008A530B" w:rsidRPr="008E13F1" w:rsidRDefault="008A530B" w:rsidP="00561F0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между домами №№36, 38,40,42 по </w:t>
            </w:r>
            <w:proofErr w:type="spellStart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ул.Юбилейная</w:t>
            </w:r>
            <w:proofErr w:type="spellEnd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располагается в границах жилой многоквартирной функциональной зоны и относится к озелененным территориям ограниченного пользования.</w:t>
            </w:r>
          </w:p>
        </w:tc>
      </w:tr>
      <w:tr w:rsidR="00561F04" w:rsidRPr="008E13F1" w14:paraId="22497EB1" w14:textId="77777777" w:rsidTr="00A86B1A">
        <w:tc>
          <w:tcPr>
            <w:tcW w:w="562" w:type="dxa"/>
          </w:tcPr>
          <w:p w14:paraId="3E33EA7F" w14:textId="77777777" w:rsidR="00561F04" w:rsidRPr="008E13F1" w:rsidRDefault="00561F04" w:rsidP="00561F04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68B7E998" w14:textId="406D25B6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Маликов Евгений Романович</w:t>
            </w:r>
          </w:p>
        </w:tc>
        <w:tc>
          <w:tcPr>
            <w:tcW w:w="6662" w:type="dxa"/>
          </w:tcPr>
          <w:p w14:paraId="364C96CD" w14:textId="77777777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О зеленой зоне «Лещинский лес»</w:t>
            </w:r>
          </w:p>
          <w:p w14:paraId="33420E97" w14:textId="77777777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О зеленой зоне вокруг памятника археологии «Шведская горка»</w:t>
            </w:r>
          </w:p>
          <w:p w14:paraId="728955CA" w14:textId="083681B6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О зеленой зоне «Левобережье»</w:t>
            </w:r>
          </w:p>
        </w:tc>
        <w:tc>
          <w:tcPr>
            <w:tcW w:w="4819" w:type="dxa"/>
          </w:tcPr>
          <w:p w14:paraId="19AD23F7" w14:textId="71E849A4" w:rsidR="00561F04" w:rsidRPr="008E13F1" w:rsidRDefault="00561F04" w:rsidP="00561F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Ответ по данному вопросу </w:t>
            </w:r>
            <w:r w:rsidR="008A530B" w:rsidRPr="008E13F1">
              <w:rPr>
                <w:rFonts w:ascii="Times New Roman" w:hAnsi="Times New Roman" w:cs="Times New Roman"/>
                <w:sz w:val="24"/>
                <w:szCs w:val="24"/>
              </w:rPr>
              <w:t>предоставлен гражданину Маликову Е.Р. в пункте 18 сводки отзывов.</w:t>
            </w:r>
          </w:p>
        </w:tc>
      </w:tr>
      <w:tr w:rsidR="00561F04" w:rsidRPr="008E13F1" w14:paraId="4ACE5848" w14:textId="77777777" w:rsidTr="00A86B1A">
        <w:tc>
          <w:tcPr>
            <w:tcW w:w="562" w:type="dxa"/>
          </w:tcPr>
          <w:p w14:paraId="0B76B141" w14:textId="77777777" w:rsidR="00561F04" w:rsidRPr="008E13F1" w:rsidRDefault="00561F04" w:rsidP="00561F04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637AB77E" w14:textId="2E1AE834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Васильков Н.Н. </w:t>
            </w:r>
          </w:p>
        </w:tc>
        <w:tc>
          <w:tcPr>
            <w:tcW w:w="6662" w:type="dxa"/>
          </w:tcPr>
          <w:p w14:paraId="75DE5568" w14:textId="594AD87F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О территории прилегающей к дому №28 по </w:t>
            </w:r>
            <w:proofErr w:type="spellStart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14:paraId="6D7F618D" w14:textId="33E7BA15" w:rsidR="00561F04" w:rsidRPr="008E13F1" w:rsidRDefault="00561F04" w:rsidP="00561F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решениями Генерального плана озелененная территория, прилегающая к дому №28 по </w:t>
            </w:r>
            <w:proofErr w:type="spellStart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располагается в границах жилой многоквартирной функциональной зоны. Вышеуказанная озелененная территория относится к озелененным территория ограниченного пользования.</w:t>
            </w:r>
          </w:p>
        </w:tc>
      </w:tr>
      <w:tr w:rsidR="00561F04" w:rsidRPr="008E13F1" w14:paraId="3DCA1BE3" w14:textId="77777777" w:rsidTr="00A86B1A">
        <w:tc>
          <w:tcPr>
            <w:tcW w:w="15162" w:type="dxa"/>
            <w:gridSpan w:val="5"/>
          </w:tcPr>
          <w:p w14:paraId="170534DF" w14:textId="77777777" w:rsidR="00561F04" w:rsidRPr="008E13F1" w:rsidRDefault="00561F04" w:rsidP="0056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Отзывы, поступившие электронными обращениями и в ходе собрания по обсуждению экологического доклада по СЭО: </w:t>
            </w:r>
          </w:p>
        </w:tc>
      </w:tr>
      <w:tr w:rsidR="00561F04" w:rsidRPr="008E13F1" w14:paraId="284C6541" w14:textId="77777777" w:rsidTr="009D13C8">
        <w:trPr>
          <w:trHeight w:val="699"/>
        </w:trPr>
        <w:tc>
          <w:tcPr>
            <w:tcW w:w="562" w:type="dxa"/>
          </w:tcPr>
          <w:p w14:paraId="0D9CBB3E" w14:textId="77777777" w:rsidR="00561F04" w:rsidRPr="008E13F1" w:rsidRDefault="00561F04" w:rsidP="00561F04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50C802F4" w14:textId="77777777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Василькова Наталья Николаевна</w:t>
            </w:r>
          </w:p>
        </w:tc>
        <w:tc>
          <w:tcPr>
            <w:tcW w:w="6691" w:type="dxa"/>
            <w:gridSpan w:val="2"/>
          </w:tcPr>
          <w:p w14:paraId="242624C8" w14:textId="11F3CF49" w:rsidR="00561F04" w:rsidRPr="008E13F1" w:rsidRDefault="00561F04" w:rsidP="00561F04">
            <w:pPr>
              <w:pStyle w:val="a5"/>
              <w:numPr>
                <w:ilvl w:val="0"/>
                <w:numId w:val="2"/>
              </w:numPr>
              <w:ind w:left="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Включены ли в Схему озелененных территорий общего пользования насаждения вдоль улиц (придорожные насаждения)?</w:t>
            </w:r>
          </w:p>
          <w:p w14:paraId="601E98F7" w14:textId="77777777" w:rsidR="00561F04" w:rsidRPr="008E13F1" w:rsidRDefault="00561F04" w:rsidP="00561F04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DFB82" w14:textId="77777777" w:rsidR="00561F04" w:rsidRPr="008E13F1" w:rsidRDefault="00561F04" w:rsidP="00561F04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65E60" w14:textId="77777777" w:rsidR="00561F04" w:rsidRPr="008E13F1" w:rsidRDefault="00561F04" w:rsidP="00561F04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F72E6" w14:textId="77777777" w:rsidR="00561F04" w:rsidRPr="008E13F1" w:rsidRDefault="00561F04" w:rsidP="00561F04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7BC38" w14:textId="77777777" w:rsidR="00561F04" w:rsidRPr="008E13F1" w:rsidRDefault="00561F04" w:rsidP="00561F04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C81F2" w14:textId="77777777" w:rsidR="00561F04" w:rsidRPr="008E13F1" w:rsidRDefault="00561F04" w:rsidP="00561F04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1CCF8" w14:textId="77777777" w:rsidR="00561F04" w:rsidRPr="008E13F1" w:rsidRDefault="00561F04" w:rsidP="00561F04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13ECE" w14:textId="77777777" w:rsidR="00561F04" w:rsidRPr="008E13F1" w:rsidRDefault="00561F04" w:rsidP="00561F04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33049" w14:textId="77777777" w:rsidR="00561F04" w:rsidRPr="008E13F1" w:rsidRDefault="00561F04" w:rsidP="00561F04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05D5A" w14:textId="77777777" w:rsidR="00561F04" w:rsidRPr="008E13F1" w:rsidRDefault="00561F04" w:rsidP="00561F04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DD3D6" w14:textId="67990C0C" w:rsidR="00561F04" w:rsidRPr="008E13F1" w:rsidRDefault="00561F04" w:rsidP="00561F04">
            <w:pPr>
              <w:pStyle w:val="a5"/>
              <w:numPr>
                <w:ilvl w:val="0"/>
                <w:numId w:val="2"/>
              </w:numPr>
              <w:ind w:left="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Возникают ли новые озелененные территории общего пользования в Схеме?</w:t>
            </w:r>
            <w:r w:rsidR="008E1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Планируется ли Схемой реконструкция производственных территорий под озелененные территории общего пользования?</w:t>
            </w:r>
          </w:p>
          <w:p w14:paraId="3B075121" w14:textId="77777777" w:rsidR="00561F04" w:rsidRPr="008E13F1" w:rsidRDefault="00561F04" w:rsidP="00561F04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3846A" w14:textId="77777777" w:rsidR="00561F04" w:rsidRPr="008E13F1" w:rsidRDefault="00561F04" w:rsidP="00561F04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B8796" w14:textId="77777777" w:rsidR="00561F04" w:rsidRPr="008E13F1" w:rsidRDefault="00561F04" w:rsidP="00561F04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D5E5B" w14:textId="77777777" w:rsidR="00561F04" w:rsidRPr="008E13F1" w:rsidRDefault="00561F04" w:rsidP="00561F04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9B33C" w14:textId="77777777" w:rsidR="00561F04" w:rsidRPr="008E13F1" w:rsidRDefault="00561F04" w:rsidP="00561F04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DC708" w14:textId="77777777" w:rsidR="00561F04" w:rsidRPr="008E13F1" w:rsidRDefault="00561F04" w:rsidP="00561F04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96DA1" w14:textId="77777777" w:rsidR="00561F04" w:rsidRPr="008E13F1" w:rsidRDefault="00561F04" w:rsidP="00561F04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F664B" w14:textId="77777777" w:rsidR="00561F04" w:rsidRPr="008E13F1" w:rsidRDefault="00561F04" w:rsidP="00561F04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43CEA" w14:textId="77777777" w:rsidR="00561F04" w:rsidRPr="008E13F1" w:rsidRDefault="00561F04" w:rsidP="00561F04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1A59E" w14:textId="77777777" w:rsidR="00561F04" w:rsidRPr="008E13F1" w:rsidRDefault="00561F04" w:rsidP="00561F04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B5241" w14:textId="77777777" w:rsidR="00561F04" w:rsidRPr="008E13F1" w:rsidRDefault="00561F04" w:rsidP="00561F04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F2F66" w14:textId="77777777" w:rsidR="00561F04" w:rsidRPr="008E13F1" w:rsidRDefault="00561F04" w:rsidP="00561F04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A4734" w14:textId="77777777" w:rsidR="00561F04" w:rsidRPr="008E13F1" w:rsidRDefault="00561F04" w:rsidP="00561F04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A65FD" w14:textId="77777777" w:rsidR="00561F04" w:rsidRPr="008E13F1" w:rsidRDefault="00561F04" w:rsidP="00561F04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77B6C" w14:textId="77777777" w:rsidR="00561F04" w:rsidRPr="008E13F1" w:rsidRDefault="00561F04" w:rsidP="00561F04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68FEA" w14:textId="77777777" w:rsidR="00561F04" w:rsidRPr="008E13F1" w:rsidRDefault="00561F04" w:rsidP="00561F04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BC7E5" w14:textId="77777777" w:rsidR="00561F04" w:rsidRPr="008E13F1" w:rsidRDefault="00561F04" w:rsidP="00561F04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07C67" w14:textId="77777777" w:rsidR="00561F04" w:rsidRPr="008E13F1" w:rsidRDefault="00561F04" w:rsidP="00561F04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13797" w14:textId="77777777" w:rsidR="00561F04" w:rsidRPr="008E13F1" w:rsidRDefault="00561F04" w:rsidP="00561F04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E49DC" w14:textId="77777777" w:rsidR="00561F04" w:rsidRPr="008E13F1" w:rsidRDefault="00561F04" w:rsidP="00561F04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4A803" w14:textId="77777777" w:rsidR="00561F04" w:rsidRPr="008E13F1" w:rsidRDefault="00561F04" w:rsidP="00561F04">
            <w:pPr>
              <w:pStyle w:val="a5"/>
              <w:numPr>
                <w:ilvl w:val="0"/>
                <w:numId w:val="2"/>
              </w:numPr>
              <w:ind w:left="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Включить озелененных территорий на Карповича, 3 и возле ТЦ «Секрет», на пересечении </w:t>
            </w:r>
            <w:proofErr w:type="spellStart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ул.Карповичва</w:t>
            </w:r>
            <w:proofErr w:type="spellEnd"/>
          </w:p>
          <w:p w14:paraId="694ABE86" w14:textId="77777777" w:rsidR="00561F04" w:rsidRPr="008E13F1" w:rsidRDefault="00561F04" w:rsidP="00561F04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89391" w14:textId="657302F0" w:rsidR="00561F04" w:rsidRPr="008E13F1" w:rsidRDefault="00561F04" w:rsidP="00561F04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49FC9" w14:textId="07CCFCA4" w:rsidR="00561F04" w:rsidRPr="008E13F1" w:rsidRDefault="00561F04" w:rsidP="00561F04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4DDD8" w14:textId="7BBF7F22" w:rsidR="00561F04" w:rsidRPr="008E13F1" w:rsidRDefault="00561F04" w:rsidP="00561F04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D291E" w14:textId="418C4858" w:rsidR="00561F04" w:rsidRPr="008E13F1" w:rsidRDefault="00561F04" w:rsidP="00561F04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02FDC" w14:textId="77777777" w:rsidR="00561F04" w:rsidRPr="008E13F1" w:rsidRDefault="00561F04" w:rsidP="00561F04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E4AD0" w14:textId="77777777" w:rsidR="00561F04" w:rsidRPr="008E13F1" w:rsidRDefault="00561F04" w:rsidP="00561F04">
            <w:pPr>
              <w:pStyle w:val="a5"/>
              <w:numPr>
                <w:ilvl w:val="0"/>
                <w:numId w:val="2"/>
              </w:numPr>
              <w:ind w:left="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Входит ли кладбище в озелененные территории общего пользования в Схеме</w:t>
            </w:r>
          </w:p>
          <w:p w14:paraId="6B88F197" w14:textId="77777777" w:rsidR="00561F04" w:rsidRPr="008E13F1" w:rsidRDefault="00561F04" w:rsidP="00561F04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C4139BA" w14:textId="77777777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Насаждения вдоль улиц, расположенные в красных линиях, относятся к насаждениям улиц и дорог и не входят в перечень озелененных территорий общего пользования. Исключения составляют насаждения в составе парков, скверов, бульваров, примыкающих к улицам. </w:t>
            </w:r>
          </w:p>
          <w:p w14:paraId="49F89C28" w14:textId="4BA1997C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В схему включены озелененные территории, являющиеся общедоступными, пригодными </w:t>
            </w:r>
            <w:r w:rsidRPr="008E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организации отдыха и рекреации, не предусматривающие застройку, за исключением объектов, предусмотренных законодательством.</w:t>
            </w:r>
          </w:p>
          <w:p w14:paraId="7CB84E28" w14:textId="05A3835B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2. Да. Схемой определен как перечень существующих озелененных территорий общего пользования, так и перспективных территорий. Перспективные озелененные территории общего пользования определялись с учетом действующей градостроительной документацией, предложений физических и юридических лиц, Гомельского горисполкома. </w:t>
            </w:r>
          </w:p>
          <w:p w14:paraId="567240E2" w14:textId="77777777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Схема детализирует решения Генерального плана и уточняет наличие озелененных территорий общего пользования в составе жилой и общественной функций. Для расчета показателя обеспеченности озелененными территориями общего пользования рассматриваются только благоустроенные территории. </w:t>
            </w:r>
          </w:p>
          <w:p w14:paraId="11F64222" w14:textId="77777777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Схемой не предусмотрена трансформация производственных территорий под озелененные. Схема разрабатывается на 5 лет. При необходимости и наличии возможности, в том числе и финансовой, в трансформации таких территорий возможно вносить изменения.</w:t>
            </w:r>
          </w:p>
          <w:p w14:paraId="5D01BA08" w14:textId="3F4B4CA3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2. В соответствии с перечнем озелененных территорий общего пользования озелененная территории по </w:t>
            </w:r>
            <w:proofErr w:type="spellStart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ул.Карповича</w:t>
            </w:r>
            <w:proofErr w:type="spellEnd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, 3 присвоен статус сквера №1.30 «Сквер по </w:t>
            </w:r>
            <w:proofErr w:type="spellStart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ул.Карповича</w:t>
            </w:r>
            <w:proofErr w:type="spellEnd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/Комсомольской». Возле ТЦ </w:t>
            </w:r>
            <w:r w:rsidRPr="008E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«Секрет» на пересечении ул. Гагарина и Карповича будет предусмотрена перспективная озелененная территория общего пользования.</w:t>
            </w:r>
          </w:p>
          <w:p w14:paraId="4F3E68EE" w14:textId="73B0CE72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E13F1">
              <w:t xml:space="preserve"> </w:t>
            </w: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действующими техническими нормативными правовыми актами кладбище не относится к озелененным территориям общего пользования и не входит в состав рекреационной функциональной зоны.</w:t>
            </w:r>
          </w:p>
        </w:tc>
      </w:tr>
      <w:tr w:rsidR="00561F04" w:rsidRPr="008E13F1" w14:paraId="73A54895" w14:textId="77777777" w:rsidTr="002A11D7">
        <w:trPr>
          <w:trHeight w:val="1956"/>
        </w:trPr>
        <w:tc>
          <w:tcPr>
            <w:tcW w:w="562" w:type="dxa"/>
          </w:tcPr>
          <w:p w14:paraId="15D52C95" w14:textId="2F53C05C" w:rsidR="00561F04" w:rsidRPr="008E13F1" w:rsidRDefault="00561F04" w:rsidP="00561F04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3090" w:type="dxa"/>
          </w:tcPr>
          <w:p w14:paraId="2E1C0BEC" w14:textId="57F19FBD" w:rsidR="00561F04" w:rsidRPr="008E13F1" w:rsidRDefault="008A530B" w:rsidP="00561F04">
            <w:pPr>
              <w:pStyle w:val="Default"/>
              <w:jc w:val="both"/>
              <w:rPr>
                <w:color w:val="auto"/>
              </w:rPr>
            </w:pPr>
            <w:r w:rsidRPr="008E13F1">
              <w:rPr>
                <w:color w:val="auto"/>
              </w:rPr>
              <w:t xml:space="preserve">Макаров </w:t>
            </w:r>
            <w:r w:rsidR="00561F04" w:rsidRPr="008E13F1">
              <w:rPr>
                <w:color w:val="auto"/>
              </w:rPr>
              <w:t xml:space="preserve">Валерий </w:t>
            </w:r>
          </w:p>
          <w:p w14:paraId="050234A1" w14:textId="77777777" w:rsidR="00561F04" w:rsidRPr="008E13F1" w:rsidRDefault="00561F04" w:rsidP="00561F04">
            <w:pPr>
              <w:pStyle w:val="Default"/>
              <w:jc w:val="both"/>
              <w:rPr>
                <w:color w:val="auto"/>
              </w:rPr>
            </w:pPr>
            <w:r w:rsidRPr="008E13F1">
              <w:rPr>
                <w:color w:val="auto"/>
              </w:rPr>
              <w:t>Председатель МЖК «Солнечный»</w:t>
            </w:r>
          </w:p>
        </w:tc>
        <w:tc>
          <w:tcPr>
            <w:tcW w:w="6691" w:type="dxa"/>
            <w:gridSpan w:val="2"/>
          </w:tcPr>
          <w:p w14:paraId="40A9BA70" w14:textId="77777777" w:rsidR="00561F04" w:rsidRPr="008E13F1" w:rsidRDefault="00561F04" w:rsidP="00561F04">
            <w:pPr>
              <w:pStyle w:val="Default"/>
              <w:numPr>
                <w:ilvl w:val="0"/>
                <w:numId w:val="4"/>
              </w:numPr>
              <w:ind w:left="0" w:firstLine="0"/>
              <w:jc w:val="both"/>
              <w:rPr>
                <w:iCs/>
              </w:rPr>
            </w:pPr>
            <w:r w:rsidRPr="008E13F1">
              <w:rPr>
                <w:iCs/>
              </w:rPr>
              <w:t xml:space="preserve"> Что подразумевает под собой благоустройство озелененных территорий, какой набор действий и форм. Кто должен делать благоустройство?</w:t>
            </w:r>
          </w:p>
          <w:p w14:paraId="53606638" w14:textId="77777777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</w:p>
          <w:p w14:paraId="343E62BD" w14:textId="77777777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</w:p>
          <w:p w14:paraId="604DC0FF" w14:textId="77777777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</w:p>
          <w:p w14:paraId="21F1E6CE" w14:textId="77777777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</w:p>
          <w:p w14:paraId="58304374" w14:textId="77777777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</w:p>
          <w:p w14:paraId="4E989214" w14:textId="77777777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</w:p>
          <w:p w14:paraId="4E28FA68" w14:textId="77777777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</w:p>
          <w:p w14:paraId="151B4C43" w14:textId="77777777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</w:p>
          <w:p w14:paraId="53497012" w14:textId="77777777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</w:p>
          <w:p w14:paraId="435D3230" w14:textId="77777777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</w:p>
          <w:p w14:paraId="695B387F" w14:textId="77777777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</w:p>
          <w:p w14:paraId="6B9350E7" w14:textId="77777777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</w:p>
          <w:p w14:paraId="0D9395EC" w14:textId="77777777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</w:p>
          <w:p w14:paraId="71EB36B4" w14:textId="77777777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</w:p>
          <w:p w14:paraId="679E8B87" w14:textId="77777777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</w:p>
          <w:p w14:paraId="485BA8DD" w14:textId="77777777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</w:p>
          <w:p w14:paraId="585EB1D1" w14:textId="77777777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</w:p>
          <w:p w14:paraId="4A622C22" w14:textId="131403D4" w:rsidR="00561F04" w:rsidRPr="008E13F1" w:rsidRDefault="00561F04" w:rsidP="00561F04">
            <w:pPr>
              <w:pStyle w:val="Default"/>
              <w:numPr>
                <w:ilvl w:val="0"/>
                <w:numId w:val="4"/>
              </w:numPr>
              <w:ind w:left="0" w:firstLine="0"/>
              <w:jc w:val="both"/>
              <w:rPr>
                <w:iCs/>
              </w:rPr>
            </w:pPr>
            <w:r w:rsidRPr="008E13F1">
              <w:rPr>
                <w:iCs/>
              </w:rPr>
              <w:t xml:space="preserve">Назовут ли сквером МЖК «Солнечный» если не будет денежных средств у города на благоустройство? Просим уточнить название озелененной территории под № 3.34 на </w:t>
            </w:r>
            <w:r w:rsidRPr="008E13F1">
              <w:rPr>
                <w:iCs/>
              </w:rPr>
              <w:lastRenderedPageBreak/>
              <w:t>Сквер МЖК «Солнечный».</w:t>
            </w:r>
          </w:p>
          <w:p w14:paraId="3343FF33" w14:textId="77777777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</w:p>
        </w:tc>
        <w:tc>
          <w:tcPr>
            <w:tcW w:w="4819" w:type="dxa"/>
          </w:tcPr>
          <w:p w14:paraId="62627C53" w14:textId="4F80F22C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8E13F1">
              <w:t xml:space="preserve"> </w:t>
            </w: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Уровень благоустройства зависит от статуса озелененной территории. Выполнение работ по благоустройству зависит от того, у кого на балансе находится земельный участок. Перечень обязанностей в сфере благоустройства и содержания территории зависит от условий, на которых предоставлен земельный участок, вида деятельности субъектов. Проведение работ по благоустройству регулируется Правилами благоустройства и содержания населенных пунктов, утвержденных постановлением Совета Министров Республики Беларусь от 28.11.2012 N 1087 (ред. от 25.05.2018).</w:t>
            </w:r>
          </w:p>
          <w:p w14:paraId="43D891DE" w14:textId="4C921E6A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На землях общего пользования жители, по согласованию с местными исполнительными и распорядительными органами, сами могут осуществлять работы по благоустройству и уходу за территорией.</w:t>
            </w:r>
          </w:p>
          <w:p w14:paraId="3103A387" w14:textId="2C561F4C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2. В соответствии с перечнем озелененных территорий общего пользования рассматриваемой территории присвоен </w:t>
            </w:r>
            <w:r w:rsidRPr="008E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 сквера. Название будет уточнено согласно Вашим предложениям.</w:t>
            </w:r>
          </w:p>
        </w:tc>
      </w:tr>
      <w:tr w:rsidR="00561F04" w:rsidRPr="008E13F1" w14:paraId="2604F225" w14:textId="77777777" w:rsidTr="002A11D7">
        <w:trPr>
          <w:trHeight w:val="2546"/>
        </w:trPr>
        <w:tc>
          <w:tcPr>
            <w:tcW w:w="562" w:type="dxa"/>
          </w:tcPr>
          <w:p w14:paraId="26DE7477" w14:textId="6660BD8C" w:rsidR="00561F04" w:rsidRPr="008E13F1" w:rsidRDefault="00561F04" w:rsidP="00561F04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3F26C848" w14:textId="77777777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Шарипов Александр</w:t>
            </w:r>
          </w:p>
        </w:tc>
        <w:tc>
          <w:tcPr>
            <w:tcW w:w="6691" w:type="dxa"/>
            <w:gridSpan w:val="2"/>
          </w:tcPr>
          <w:p w14:paraId="4DDE3DD5" w14:textId="77777777" w:rsidR="00561F04" w:rsidRPr="008E13F1" w:rsidRDefault="00561F04" w:rsidP="00561F04">
            <w:pPr>
              <w:pStyle w:val="Default"/>
              <w:numPr>
                <w:ilvl w:val="0"/>
                <w:numId w:val="5"/>
              </w:numPr>
              <w:ind w:left="42" w:firstLine="0"/>
              <w:jc w:val="both"/>
              <w:rPr>
                <w:iCs/>
              </w:rPr>
            </w:pPr>
            <w:r w:rsidRPr="008E13F1">
              <w:rPr>
                <w:iCs/>
              </w:rPr>
              <w:t>В докладе прозвучала фраза «предусмотреть» и передается исполкому. А исполком говорит, что не может произвести те рекомендации, которые заложены в проекте и что тогда?</w:t>
            </w:r>
          </w:p>
          <w:p w14:paraId="55F9E2C1" w14:textId="77777777" w:rsidR="00561F04" w:rsidRPr="008E13F1" w:rsidRDefault="00561F04" w:rsidP="00561F04">
            <w:pPr>
              <w:pStyle w:val="Default"/>
              <w:ind w:left="42"/>
              <w:jc w:val="both"/>
              <w:rPr>
                <w:iCs/>
              </w:rPr>
            </w:pPr>
          </w:p>
          <w:p w14:paraId="6E7CF72D" w14:textId="77777777" w:rsidR="00561F04" w:rsidRPr="008E13F1" w:rsidRDefault="00561F04" w:rsidP="00561F04">
            <w:pPr>
              <w:pStyle w:val="Default"/>
              <w:ind w:left="42"/>
              <w:jc w:val="both"/>
              <w:rPr>
                <w:iCs/>
              </w:rPr>
            </w:pPr>
          </w:p>
          <w:p w14:paraId="4B237D39" w14:textId="77777777" w:rsidR="00561F04" w:rsidRPr="008E13F1" w:rsidRDefault="00561F04" w:rsidP="00561F04">
            <w:pPr>
              <w:pStyle w:val="Default"/>
              <w:ind w:left="42"/>
              <w:jc w:val="both"/>
              <w:rPr>
                <w:iCs/>
              </w:rPr>
            </w:pPr>
          </w:p>
          <w:p w14:paraId="2B87C18F" w14:textId="77777777" w:rsidR="00561F04" w:rsidRPr="008E13F1" w:rsidRDefault="00561F04" w:rsidP="00561F04">
            <w:pPr>
              <w:pStyle w:val="Default"/>
              <w:ind w:left="42"/>
              <w:jc w:val="both"/>
              <w:rPr>
                <w:iCs/>
              </w:rPr>
            </w:pPr>
          </w:p>
          <w:p w14:paraId="12195A3A" w14:textId="77777777" w:rsidR="00561F04" w:rsidRPr="008E13F1" w:rsidRDefault="00561F04" w:rsidP="00561F04">
            <w:pPr>
              <w:pStyle w:val="Default"/>
              <w:ind w:left="42"/>
              <w:jc w:val="both"/>
              <w:rPr>
                <w:iCs/>
              </w:rPr>
            </w:pPr>
          </w:p>
          <w:p w14:paraId="71A71D49" w14:textId="77777777" w:rsidR="00561F04" w:rsidRPr="008E13F1" w:rsidRDefault="00561F04" w:rsidP="00561F04">
            <w:pPr>
              <w:pStyle w:val="Default"/>
              <w:ind w:left="42"/>
              <w:jc w:val="both"/>
              <w:rPr>
                <w:iCs/>
              </w:rPr>
            </w:pPr>
          </w:p>
          <w:p w14:paraId="331B7EE5" w14:textId="77777777" w:rsidR="00561F04" w:rsidRPr="008E13F1" w:rsidRDefault="00561F04" w:rsidP="00561F04">
            <w:pPr>
              <w:pStyle w:val="Default"/>
              <w:ind w:left="42"/>
              <w:jc w:val="both"/>
              <w:rPr>
                <w:iCs/>
              </w:rPr>
            </w:pPr>
          </w:p>
          <w:p w14:paraId="61F6FFC0" w14:textId="77777777" w:rsidR="00561F04" w:rsidRPr="008E13F1" w:rsidRDefault="00561F04" w:rsidP="00561F04">
            <w:pPr>
              <w:pStyle w:val="Default"/>
              <w:numPr>
                <w:ilvl w:val="0"/>
                <w:numId w:val="5"/>
              </w:numPr>
              <w:ind w:left="42" w:firstLine="0"/>
              <w:jc w:val="both"/>
              <w:rPr>
                <w:iCs/>
              </w:rPr>
            </w:pPr>
            <w:r w:rsidRPr="008E13F1">
              <w:rPr>
                <w:iCs/>
              </w:rPr>
              <w:t xml:space="preserve">То есть вы нас вводите в заблуждение, показываете кучу вариантов развития, но денежных средств может не хватить и не будет развивать </w:t>
            </w:r>
          </w:p>
        </w:tc>
        <w:tc>
          <w:tcPr>
            <w:tcW w:w="4819" w:type="dxa"/>
          </w:tcPr>
          <w:p w14:paraId="5BBE4DC1" w14:textId="46DAE116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1. Экологический доклад дает рекомендации, которые целесообразно внедрить в градостроительный проект. В самом градостроительном документе данные рекомендации приведены как мероприятия. Которые следует осуществить для формирования полноценной системы. Учитывая, что Схема разрабатывается на 5 лет, возможно, что не все мероприятия будут реализованы, т.к. это зависит от наличия финансирования. </w:t>
            </w:r>
          </w:p>
          <w:p w14:paraId="681DB686" w14:textId="1CB62A32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2. Данный проект – это стратегический документ, который показывает в каком направлении город должен двигаться и какие территории необходимо сохранить как озелененные территории общего пользования и какие необходимо развивать. На все территории, включенные в Схему, распространяются требования Закона Республики Беларусь «О растительном мире». Очередность развития, благоустройства территорий и очередность их финансирования будет определятся исполнительной властью по мере финансирования и целесообразности. </w:t>
            </w:r>
          </w:p>
          <w:p w14:paraId="2EB9B942" w14:textId="47F21EB8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отметить, что на практике ни </w:t>
            </w:r>
            <w:r w:rsidRPr="008E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один градостроительный проект не реализуется на 100%. </w:t>
            </w:r>
          </w:p>
        </w:tc>
      </w:tr>
      <w:tr w:rsidR="00561F04" w:rsidRPr="008E13F1" w14:paraId="626CBDAF" w14:textId="77777777" w:rsidTr="002A11D7">
        <w:trPr>
          <w:trHeight w:val="1412"/>
        </w:trPr>
        <w:tc>
          <w:tcPr>
            <w:tcW w:w="562" w:type="dxa"/>
          </w:tcPr>
          <w:p w14:paraId="26CA2EC3" w14:textId="142A7F5F" w:rsidR="00561F04" w:rsidRPr="008E13F1" w:rsidRDefault="00561F04" w:rsidP="00561F04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3570C6F5" w14:textId="77777777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Аксенов Андрей Г.</w:t>
            </w:r>
          </w:p>
          <w:p w14:paraId="428D6FDC" w14:textId="77777777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инициатива «Сохраним сквер у </w:t>
            </w:r>
            <w:proofErr w:type="spellStart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г.Турист</w:t>
            </w:r>
            <w:proofErr w:type="spellEnd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91" w:type="dxa"/>
            <w:gridSpan w:val="2"/>
          </w:tcPr>
          <w:p w14:paraId="21158054" w14:textId="77777777" w:rsidR="00561F04" w:rsidRPr="008E13F1" w:rsidRDefault="00561F04" w:rsidP="00561F04">
            <w:pPr>
              <w:pStyle w:val="Default"/>
              <w:numPr>
                <w:ilvl w:val="0"/>
                <w:numId w:val="6"/>
              </w:numPr>
              <w:ind w:left="42" w:firstLine="0"/>
              <w:jc w:val="both"/>
              <w:rPr>
                <w:iCs/>
              </w:rPr>
            </w:pPr>
            <w:r w:rsidRPr="008E13F1">
              <w:rPr>
                <w:iCs/>
              </w:rPr>
              <w:t xml:space="preserve">Внести изменения в графическую часть (карту) Схемы – включить в существующую озелененную территорию общего пользования №26 «Сквер у гостиницы «Турист» земельный участок площадью 0,0044 га вдоль </w:t>
            </w:r>
            <w:proofErr w:type="spellStart"/>
            <w:r w:rsidRPr="008E13F1">
              <w:rPr>
                <w:iCs/>
              </w:rPr>
              <w:t>ул</w:t>
            </w:r>
            <w:proofErr w:type="gramStart"/>
            <w:r w:rsidRPr="008E13F1">
              <w:rPr>
                <w:iCs/>
              </w:rPr>
              <w:t>.К</w:t>
            </w:r>
            <w:proofErr w:type="gramEnd"/>
            <w:r w:rsidRPr="008E13F1">
              <w:rPr>
                <w:iCs/>
              </w:rPr>
              <w:t>ожара</w:t>
            </w:r>
            <w:proofErr w:type="spellEnd"/>
            <w:r w:rsidRPr="008E13F1">
              <w:rPr>
                <w:iCs/>
              </w:rPr>
              <w:t>, существование которого прекращено решением Гомельского горисполкома от 30.06.2020г. №642§4</w:t>
            </w:r>
          </w:p>
          <w:p w14:paraId="4672CD44" w14:textId="50E8CD70" w:rsidR="00561F04" w:rsidRPr="008E13F1" w:rsidRDefault="00561F04" w:rsidP="00561F04">
            <w:pPr>
              <w:pStyle w:val="Default"/>
              <w:numPr>
                <w:ilvl w:val="0"/>
                <w:numId w:val="6"/>
              </w:numPr>
              <w:ind w:left="42" w:firstLine="0"/>
              <w:jc w:val="both"/>
              <w:rPr>
                <w:iCs/>
              </w:rPr>
            </w:pPr>
            <w:r w:rsidRPr="008E13F1">
              <w:rPr>
                <w:iCs/>
              </w:rPr>
              <w:t>Внести изменение на странице 57 ЭД по площади сквера у гостиницы «Турист» с 2,6655 на 2,6699 и в формулировке «обращении граждан» на «обращениях граждан»</w:t>
            </w:r>
          </w:p>
        </w:tc>
        <w:tc>
          <w:tcPr>
            <w:tcW w:w="4819" w:type="dxa"/>
          </w:tcPr>
          <w:p w14:paraId="3D39833E" w14:textId="3E7ADC47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Изменения и дополнения будут внесены в градостроительный проект и экологический доклад.</w:t>
            </w:r>
          </w:p>
        </w:tc>
      </w:tr>
      <w:tr w:rsidR="00561F04" w:rsidRPr="008E13F1" w14:paraId="11ED9C6B" w14:textId="77777777" w:rsidTr="002A11D7">
        <w:trPr>
          <w:trHeight w:val="1666"/>
        </w:trPr>
        <w:tc>
          <w:tcPr>
            <w:tcW w:w="562" w:type="dxa"/>
          </w:tcPr>
          <w:p w14:paraId="00B5CC74" w14:textId="77777777" w:rsidR="00561F04" w:rsidRPr="008E13F1" w:rsidRDefault="00561F04" w:rsidP="00561F04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59712481" w14:textId="64422996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Глушаков Юрий (партия «Зеленых»)</w:t>
            </w:r>
          </w:p>
        </w:tc>
        <w:tc>
          <w:tcPr>
            <w:tcW w:w="6691" w:type="dxa"/>
            <w:gridSpan w:val="2"/>
          </w:tcPr>
          <w:p w14:paraId="649242B4" w14:textId="18BF55D9" w:rsidR="00561F04" w:rsidRPr="008E13F1" w:rsidRDefault="00561F04" w:rsidP="00561F04">
            <w:pPr>
              <w:pStyle w:val="Default"/>
              <w:numPr>
                <w:ilvl w:val="0"/>
                <w:numId w:val="7"/>
              </w:numPr>
              <w:ind w:left="42" w:firstLine="0"/>
              <w:jc w:val="both"/>
              <w:rPr>
                <w:iCs/>
              </w:rPr>
            </w:pPr>
            <w:r w:rsidRPr="008E13F1">
              <w:rPr>
                <w:iCs/>
              </w:rPr>
              <w:t>Включить в Схему озелененную территорию на границе Железнодорожного и Центрального района, возле оз. Бобриха и оз. Утиное.</w:t>
            </w:r>
          </w:p>
        </w:tc>
        <w:tc>
          <w:tcPr>
            <w:tcW w:w="4819" w:type="dxa"/>
          </w:tcPr>
          <w:p w14:paraId="5A15D086" w14:textId="736AE93A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1.Схемой предусматривается резервирование территории для последующего уточнения функционального зонирования при корректировке </w:t>
            </w:r>
            <w:r w:rsidR="00AA2D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енерального плана. В перечень озелененных территории общего пользования на рассматриваемой участке включены территории в границах прибрежных полос водных объектов, а также в границах объекта археологии «Городище».</w:t>
            </w:r>
          </w:p>
        </w:tc>
      </w:tr>
      <w:tr w:rsidR="00561F04" w:rsidRPr="008E13F1" w14:paraId="29651DA3" w14:textId="77777777" w:rsidTr="002A11D7">
        <w:trPr>
          <w:trHeight w:val="1666"/>
        </w:trPr>
        <w:tc>
          <w:tcPr>
            <w:tcW w:w="562" w:type="dxa"/>
          </w:tcPr>
          <w:p w14:paraId="63967263" w14:textId="3921EA30" w:rsidR="00561F04" w:rsidRPr="008E13F1" w:rsidRDefault="00561F04" w:rsidP="00561F04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1DAF1EAD" w14:textId="77777777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Останина Наталья Михайловна </w:t>
            </w:r>
          </w:p>
        </w:tc>
        <w:tc>
          <w:tcPr>
            <w:tcW w:w="6691" w:type="dxa"/>
            <w:gridSpan w:val="2"/>
          </w:tcPr>
          <w:p w14:paraId="62389D1A" w14:textId="7937003C" w:rsidR="00561F04" w:rsidRPr="008E13F1" w:rsidRDefault="00561F04" w:rsidP="00561F04">
            <w:pPr>
              <w:pStyle w:val="Default"/>
              <w:numPr>
                <w:ilvl w:val="0"/>
                <w:numId w:val="8"/>
              </w:numPr>
              <w:ind w:left="42" w:firstLine="0"/>
              <w:jc w:val="both"/>
              <w:rPr>
                <w:iCs/>
              </w:rPr>
            </w:pPr>
            <w:r w:rsidRPr="008E13F1">
              <w:rPr>
                <w:iCs/>
              </w:rPr>
              <w:t>Какой статут и какие границы сквера по ул. Артема? В перечне необходимо указать адресную привязку или дать наименование скверу.</w:t>
            </w:r>
          </w:p>
          <w:p w14:paraId="0D6B7C8D" w14:textId="77777777" w:rsidR="00561F04" w:rsidRPr="008E13F1" w:rsidRDefault="00561F04" w:rsidP="00561F04">
            <w:pPr>
              <w:pStyle w:val="Default"/>
              <w:ind w:left="42"/>
              <w:jc w:val="both"/>
              <w:rPr>
                <w:iCs/>
              </w:rPr>
            </w:pPr>
          </w:p>
          <w:p w14:paraId="47A2D84F" w14:textId="77777777" w:rsidR="00561F04" w:rsidRPr="008E13F1" w:rsidRDefault="00561F04" w:rsidP="00561F04">
            <w:pPr>
              <w:pStyle w:val="Default"/>
              <w:ind w:left="42"/>
              <w:jc w:val="both"/>
              <w:rPr>
                <w:iCs/>
              </w:rPr>
            </w:pPr>
          </w:p>
          <w:p w14:paraId="6F95DB9A" w14:textId="77777777" w:rsidR="00561F04" w:rsidRPr="008E13F1" w:rsidRDefault="00561F04" w:rsidP="00561F04">
            <w:pPr>
              <w:pStyle w:val="Default"/>
              <w:ind w:left="42"/>
              <w:jc w:val="both"/>
              <w:rPr>
                <w:iCs/>
              </w:rPr>
            </w:pPr>
          </w:p>
          <w:p w14:paraId="30EFC883" w14:textId="77777777" w:rsidR="00561F04" w:rsidRPr="008E13F1" w:rsidRDefault="00561F04" w:rsidP="00561F04">
            <w:pPr>
              <w:pStyle w:val="Default"/>
              <w:numPr>
                <w:ilvl w:val="0"/>
                <w:numId w:val="8"/>
              </w:numPr>
              <w:ind w:left="42" w:firstLine="0"/>
              <w:jc w:val="both"/>
              <w:rPr>
                <w:iCs/>
              </w:rPr>
            </w:pPr>
            <w:r w:rsidRPr="008E13F1">
              <w:rPr>
                <w:iCs/>
              </w:rPr>
              <w:t>Можете дать контактные данные разработчиков Схемы</w:t>
            </w:r>
          </w:p>
          <w:p w14:paraId="63168D7E" w14:textId="77777777" w:rsidR="00561F04" w:rsidRPr="008E13F1" w:rsidRDefault="00561F04" w:rsidP="00561F04">
            <w:pPr>
              <w:pStyle w:val="Default"/>
              <w:ind w:left="42"/>
              <w:jc w:val="both"/>
              <w:rPr>
                <w:iCs/>
              </w:rPr>
            </w:pPr>
          </w:p>
          <w:p w14:paraId="733F0000" w14:textId="77777777" w:rsidR="00561F04" w:rsidRPr="008E13F1" w:rsidRDefault="00561F04" w:rsidP="00561F04">
            <w:pPr>
              <w:pStyle w:val="Default"/>
              <w:ind w:left="42"/>
              <w:jc w:val="both"/>
              <w:rPr>
                <w:iCs/>
              </w:rPr>
            </w:pPr>
          </w:p>
          <w:p w14:paraId="52EFE90C" w14:textId="7207450B" w:rsidR="00561F04" w:rsidRPr="008E13F1" w:rsidRDefault="00561F04" w:rsidP="00561F04">
            <w:pPr>
              <w:pStyle w:val="Default"/>
              <w:ind w:left="42"/>
              <w:jc w:val="both"/>
              <w:rPr>
                <w:iCs/>
              </w:rPr>
            </w:pPr>
          </w:p>
          <w:p w14:paraId="1BF0A525" w14:textId="79FC3083" w:rsidR="00561F04" w:rsidRPr="008E13F1" w:rsidRDefault="00561F04" w:rsidP="00561F04">
            <w:pPr>
              <w:pStyle w:val="Default"/>
              <w:ind w:left="42"/>
              <w:jc w:val="both"/>
              <w:rPr>
                <w:iCs/>
              </w:rPr>
            </w:pPr>
          </w:p>
          <w:p w14:paraId="5ADE1B02" w14:textId="15BEFAAA" w:rsidR="00561F04" w:rsidRPr="008E13F1" w:rsidRDefault="00561F04" w:rsidP="00561F04">
            <w:pPr>
              <w:pStyle w:val="Default"/>
              <w:ind w:left="42"/>
              <w:jc w:val="both"/>
              <w:rPr>
                <w:iCs/>
              </w:rPr>
            </w:pPr>
          </w:p>
          <w:p w14:paraId="5AA3048D" w14:textId="77777777" w:rsidR="00561F04" w:rsidRPr="008E13F1" w:rsidRDefault="00561F04" w:rsidP="00561F04">
            <w:pPr>
              <w:pStyle w:val="Default"/>
              <w:ind w:left="42"/>
              <w:jc w:val="both"/>
              <w:rPr>
                <w:iCs/>
              </w:rPr>
            </w:pPr>
          </w:p>
          <w:p w14:paraId="58CC64AC" w14:textId="77777777" w:rsidR="00561F04" w:rsidRPr="008E13F1" w:rsidRDefault="00561F04" w:rsidP="00561F04">
            <w:pPr>
              <w:pStyle w:val="Default"/>
              <w:ind w:left="42"/>
              <w:jc w:val="both"/>
              <w:rPr>
                <w:iCs/>
              </w:rPr>
            </w:pPr>
          </w:p>
          <w:p w14:paraId="79EC09CD" w14:textId="27E4CEA9" w:rsidR="00561F04" w:rsidRPr="008E13F1" w:rsidRDefault="00561F04" w:rsidP="00561F04">
            <w:pPr>
              <w:pStyle w:val="Default"/>
              <w:numPr>
                <w:ilvl w:val="0"/>
                <w:numId w:val="8"/>
              </w:numPr>
              <w:ind w:left="42" w:firstLine="0"/>
              <w:jc w:val="both"/>
              <w:rPr>
                <w:iCs/>
              </w:rPr>
            </w:pPr>
            <w:r w:rsidRPr="008E13F1">
              <w:rPr>
                <w:iCs/>
              </w:rPr>
              <w:t>Зачем забирать озелененные территории под застройку, пусть город развивается на землях колхоза и не забирает зеленые территории. необходимо сохранить территорию на границе Железнодорожного и Центрального района, возле оз. Бобриха и оз. Утиное</w:t>
            </w:r>
          </w:p>
        </w:tc>
        <w:tc>
          <w:tcPr>
            <w:tcW w:w="4819" w:type="dxa"/>
          </w:tcPr>
          <w:p w14:paraId="5A9E0349" w14:textId="18638501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1.В соответствии с перечнем данная озелененная территория имеет статус </w:t>
            </w:r>
            <w:proofErr w:type="spellStart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озеленененной</w:t>
            </w:r>
            <w:proofErr w:type="spellEnd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в жилых районах №4.58. В перечне градостроительного проекта в наименовании будет уточнена адресная привязка. </w:t>
            </w:r>
          </w:p>
          <w:p w14:paraId="44D6DDE9" w14:textId="146B1B51" w:rsidR="00561F04" w:rsidRPr="008E13F1" w:rsidRDefault="00561F04" w:rsidP="00561F04">
            <w:pPr>
              <w:pStyle w:val="ConsPlusNonformat"/>
              <w:spacing w:line="36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E13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2.Научно-проектное республиканское унитарное предприятие «БЕЛНИИПГРАДОСТРОИТЕЛЬСТВА», (220002, г. Минск, пр. </w:t>
            </w:r>
            <w:proofErr w:type="spellStart"/>
            <w:r w:rsidRPr="008E13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Машерова</w:t>
            </w:r>
            <w:proofErr w:type="spellEnd"/>
            <w:r w:rsidRPr="008E13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29; </w:t>
            </w:r>
            <w:r w:rsidRPr="008E13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e-</w:t>
            </w:r>
            <w:proofErr w:type="spellStart"/>
            <w:r w:rsidRPr="008E13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mail</w:t>
            </w:r>
            <w:proofErr w:type="spellEnd"/>
            <w:r w:rsidRPr="008E13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6" w:history="1">
              <w:r w:rsidRPr="008E13F1">
                <w:rPr>
                  <w:rStyle w:val="a8"/>
                  <w:spacing w:val="-1"/>
                  <w:sz w:val="24"/>
                  <w:szCs w:val="24"/>
                  <w:lang w:val="en-US"/>
                </w:rPr>
                <w:t>prim</w:t>
              </w:r>
              <w:r w:rsidRPr="008E13F1">
                <w:rPr>
                  <w:rStyle w:val="a8"/>
                  <w:spacing w:val="-1"/>
                  <w:sz w:val="24"/>
                  <w:szCs w:val="24"/>
                </w:rPr>
                <w:t>@irup.by</w:t>
              </w:r>
            </w:hyperlink>
            <w:r w:rsidRPr="008E13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), тел. 8017-263-00-26, факс 365-08-96.</w:t>
            </w:r>
          </w:p>
          <w:p w14:paraId="396E9023" w14:textId="13AAACA7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3. В пределах существующей городской черты у города не имеется свободных и легких для освоения под застройку территории. Изъятие земель сельскохозяйственного назначения на землях района для развития города – это исключительный случай. Город сначала должен освоить свои внутренние резервы.</w:t>
            </w:r>
          </w:p>
          <w:p w14:paraId="5F958113" w14:textId="3FBB2405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инженерно-геологических условий, с учетом нахождения на этой территории объектов археологии, с учетом сформировавшейся зоны отдыха возле озера, Схемой предусматривается резервирование территории для последующего уточнения функционального зонирования при корректировке генерального плана. К компетенции данного градостроительного проекта относится развитие только рекреационной зоны. </w:t>
            </w:r>
            <w:r w:rsidRPr="008E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Изменение жилой, общественной и производственной функции рассматривается при разработке Генерального плана. </w:t>
            </w:r>
          </w:p>
          <w:p w14:paraId="6F40F0DC" w14:textId="01C8E94C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В перечень озелененных территории общего пользования на рассматриваемой участке включены территории в границах прибрежных полос водных объектов, а также в границах объекта археологии «Городище».</w:t>
            </w:r>
          </w:p>
        </w:tc>
      </w:tr>
      <w:tr w:rsidR="00561F04" w:rsidRPr="008E13F1" w14:paraId="38FB20A7" w14:textId="77777777" w:rsidTr="002A11D7">
        <w:trPr>
          <w:trHeight w:val="1666"/>
        </w:trPr>
        <w:tc>
          <w:tcPr>
            <w:tcW w:w="562" w:type="dxa"/>
          </w:tcPr>
          <w:p w14:paraId="272EB77B" w14:textId="05859584" w:rsidR="00561F04" w:rsidRPr="008E13F1" w:rsidRDefault="00561F04" w:rsidP="00561F04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4641A52D" w14:textId="493ABA66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Гражданка не представилась</w:t>
            </w:r>
          </w:p>
        </w:tc>
        <w:tc>
          <w:tcPr>
            <w:tcW w:w="6691" w:type="dxa"/>
            <w:gridSpan w:val="2"/>
          </w:tcPr>
          <w:p w14:paraId="1665795E" w14:textId="59540E5B" w:rsidR="00561F04" w:rsidRPr="008E13F1" w:rsidRDefault="00561F04" w:rsidP="00561F04">
            <w:pPr>
              <w:pStyle w:val="Default"/>
              <w:numPr>
                <w:ilvl w:val="0"/>
                <w:numId w:val="9"/>
              </w:numPr>
              <w:jc w:val="both"/>
              <w:rPr>
                <w:iCs/>
              </w:rPr>
            </w:pPr>
            <w:r w:rsidRPr="008E13F1">
              <w:rPr>
                <w:iCs/>
                <w:color w:val="auto"/>
              </w:rPr>
              <w:t xml:space="preserve">Сквер Артема, почему у территории такие границы, когда незастроенная часть намного больше? </w:t>
            </w:r>
          </w:p>
        </w:tc>
        <w:tc>
          <w:tcPr>
            <w:tcW w:w="4819" w:type="dxa"/>
          </w:tcPr>
          <w:p w14:paraId="4DEDDB19" w14:textId="37B37AE7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Границы озелененной территорией определены в соответствии с действующим Детальным планом.</w:t>
            </w:r>
          </w:p>
        </w:tc>
      </w:tr>
      <w:tr w:rsidR="00561F04" w:rsidRPr="008E13F1" w14:paraId="58EBC239" w14:textId="77777777" w:rsidTr="002A11D7">
        <w:trPr>
          <w:trHeight w:val="8013"/>
        </w:trPr>
        <w:tc>
          <w:tcPr>
            <w:tcW w:w="562" w:type="dxa"/>
          </w:tcPr>
          <w:p w14:paraId="152086F4" w14:textId="77777777" w:rsidR="00561F04" w:rsidRPr="008E13F1" w:rsidRDefault="00561F04" w:rsidP="00561F04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1BE601C7" w14:textId="77777777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Янков Дмитрий</w:t>
            </w:r>
          </w:p>
        </w:tc>
        <w:tc>
          <w:tcPr>
            <w:tcW w:w="6691" w:type="dxa"/>
            <w:gridSpan w:val="2"/>
          </w:tcPr>
          <w:p w14:paraId="61DEFF8A" w14:textId="17F2065F" w:rsidR="00561F04" w:rsidRPr="008E13F1" w:rsidRDefault="00561F04" w:rsidP="00561F04">
            <w:pPr>
              <w:pStyle w:val="Default"/>
              <w:ind w:left="42"/>
              <w:jc w:val="both"/>
              <w:rPr>
                <w:iCs/>
                <w:color w:val="auto"/>
              </w:rPr>
            </w:pPr>
            <w:r w:rsidRPr="008E13F1">
              <w:rPr>
                <w:iCs/>
                <w:color w:val="auto"/>
              </w:rPr>
              <w:t>1. Вдоль магистрали Восточный вход находится строительная площадка вблизи частного сектора, что там строится? Соблюдается ли функциональное зонирование Генерального плана?</w:t>
            </w:r>
          </w:p>
          <w:p w14:paraId="5131E37C" w14:textId="77777777" w:rsidR="00561F04" w:rsidRPr="008E13F1" w:rsidRDefault="00561F04" w:rsidP="00561F04">
            <w:pPr>
              <w:pStyle w:val="Default"/>
              <w:jc w:val="both"/>
              <w:rPr>
                <w:iCs/>
                <w:color w:val="auto"/>
              </w:rPr>
            </w:pPr>
          </w:p>
          <w:p w14:paraId="01F0E49E" w14:textId="77777777" w:rsidR="00561F04" w:rsidRPr="008E13F1" w:rsidRDefault="00561F04" w:rsidP="00561F04">
            <w:pPr>
              <w:pStyle w:val="Default"/>
              <w:jc w:val="both"/>
              <w:rPr>
                <w:iCs/>
                <w:color w:val="FF0000"/>
              </w:rPr>
            </w:pPr>
          </w:p>
          <w:p w14:paraId="117F2957" w14:textId="77777777" w:rsidR="00561F04" w:rsidRPr="008E13F1" w:rsidRDefault="00561F04" w:rsidP="00561F04">
            <w:pPr>
              <w:pStyle w:val="Default"/>
              <w:jc w:val="both"/>
              <w:rPr>
                <w:iCs/>
                <w:color w:val="FF0000"/>
              </w:rPr>
            </w:pPr>
          </w:p>
          <w:p w14:paraId="56619AF7" w14:textId="77777777" w:rsidR="00561F04" w:rsidRPr="008E13F1" w:rsidRDefault="00561F04" w:rsidP="00561F04">
            <w:pPr>
              <w:pStyle w:val="Default"/>
              <w:jc w:val="both"/>
              <w:rPr>
                <w:iCs/>
                <w:color w:val="FF0000"/>
              </w:rPr>
            </w:pPr>
          </w:p>
          <w:p w14:paraId="7982D496" w14:textId="77777777" w:rsidR="00561F04" w:rsidRPr="008E13F1" w:rsidRDefault="00561F04" w:rsidP="00561F04">
            <w:pPr>
              <w:pStyle w:val="Default"/>
              <w:jc w:val="both"/>
              <w:rPr>
                <w:iCs/>
                <w:color w:val="FF0000"/>
              </w:rPr>
            </w:pPr>
          </w:p>
          <w:p w14:paraId="0B424A83" w14:textId="77777777" w:rsidR="00561F04" w:rsidRPr="008E13F1" w:rsidRDefault="00561F04" w:rsidP="00561F04">
            <w:pPr>
              <w:pStyle w:val="Default"/>
              <w:jc w:val="both"/>
              <w:rPr>
                <w:iCs/>
                <w:color w:val="FF0000"/>
              </w:rPr>
            </w:pPr>
          </w:p>
          <w:p w14:paraId="42FE3F94" w14:textId="40C3ABEB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  <w:r w:rsidRPr="008E13F1">
              <w:rPr>
                <w:iCs/>
              </w:rPr>
              <w:t xml:space="preserve">2. На берегу </w:t>
            </w:r>
            <w:proofErr w:type="spellStart"/>
            <w:r w:rsidRPr="008E13F1">
              <w:rPr>
                <w:iCs/>
              </w:rPr>
              <w:t>Волотовского</w:t>
            </w:r>
            <w:proofErr w:type="spellEnd"/>
            <w:r w:rsidRPr="008E13F1">
              <w:rPr>
                <w:iCs/>
              </w:rPr>
              <w:t xml:space="preserve"> озера планируют создать экстрим-парк. Что будет в этом парке парк и где можно ознакомиться с проектом парка?</w:t>
            </w:r>
            <w:r w:rsidRPr="008E13F1">
              <w:rPr>
                <w:iCs/>
                <w:color w:val="FF0000"/>
              </w:rPr>
              <w:t xml:space="preserve"> </w:t>
            </w:r>
          </w:p>
        </w:tc>
        <w:tc>
          <w:tcPr>
            <w:tcW w:w="4819" w:type="dxa"/>
          </w:tcPr>
          <w:p w14:paraId="2ED9E091" w14:textId="2755D1D4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E13F1">
              <w:t xml:space="preserve"> </w:t>
            </w: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Идет реализация объекта: «Строительство таунхаусов (группы блокированных жилых домов) по ул. </w:t>
            </w:r>
            <w:proofErr w:type="spellStart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Кленковской</w:t>
            </w:r>
            <w:proofErr w:type="spellEnd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домов №14-№30 (со стороны «Восточного обхода») в городе Гомеле». Реализация соответствует функциональному зонированию. Рекреационный и декоративно-ландшафтный водоем в составе зеленых насаждений общего пользования остается.</w:t>
            </w:r>
          </w:p>
          <w:p w14:paraId="7788DF4F" w14:textId="07983162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2. Вопрос в стадии проработки администрации Центрального района города. Сейчас повышенное внимание уделяется перспективе развития обустройства парка экстремальных видов спорта в районе улиц </w:t>
            </w:r>
            <w:proofErr w:type="spellStart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Каменщикова</w:t>
            </w:r>
            <w:proofErr w:type="spellEnd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 – Бородина. Предусматривается создание площадки для </w:t>
            </w:r>
            <w:proofErr w:type="spellStart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паркура</w:t>
            </w:r>
            <w:proofErr w:type="spellEnd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, скейтборда, </w:t>
            </w:r>
            <w:proofErr w:type="spellStart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воркаута</w:t>
            </w:r>
            <w:proofErr w:type="spellEnd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турники и брусья), площадки для волейбола, футбола, велотрек, детская зона и многое другое. Начало работ намечено на этот год.</w:t>
            </w:r>
          </w:p>
        </w:tc>
      </w:tr>
      <w:tr w:rsidR="00561F04" w:rsidRPr="008E13F1" w14:paraId="1D06291E" w14:textId="77777777" w:rsidTr="005058EB">
        <w:trPr>
          <w:trHeight w:val="77"/>
        </w:trPr>
        <w:tc>
          <w:tcPr>
            <w:tcW w:w="562" w:type="dxa"/>
          </w:tcPr>
          <w:p w14:paraId="6786ED88" w14:textId="0A5411C9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90" w:type="dxa"/>
          </w:tcPr>
          <w:p w14:paraId="3E5358AB" w14:textId="77777777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Ляпин Сергей Александрович</w:t>
            </w:r>
          </w:p>
        </w:tc>
        <w:tc>
          <w:tcPr>
            <w:tcW w:w="6691" w:type="dxa"/>
            <w:gridSpan w:val="2"/>
          </w:tcPr>
          <w:p w14:paraId="37F5AD94" w14:textId="77777777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  <w:r w:rsidRPr="008E13F1">
              <w:rPr>
                <w:iCs/>
              </w:rPr>
              <w:t xml:space="preserve">1. Понятно, что генплан будет корректироваться и нормативы по озеленению изменяться. По данным переписи населения численность населения города сократилась. Данные переписи не соответствую данным приведенным в экологическом </w:t>
            </w:r>
            <w:r w:rsidRPr="008E13F1">
              <w:rPr>
                <w:iCs/>
              </w:rPr>
              <w:lastRenderedPageBreak/>
              <w:t xml:space="preserve">докладе. Возможно с учетом сокращения численности населения потребуется меньшая площадь под освоение под жилую застройку? Потребности в застройке микрорайонами также изменились. Разве может проектное республиканское унитарное предприятие «БЕЛНИИПГРАДОСТРОИТЕЛЬСТВА» не дождавшись корректировки Генерального плана уже применять эти данные? Мы считаем на большее, а вы предлагаете сейчас снизить. Когда эти показатели в 550 тысяч на 2030 год, уже видно, что они не будут выдержаны, так может и не нужно выделять десятки гектар, 9 км, поймы той же, про которую мы столько говорим, может это не будет необходимостью? </w:t>
            </w:r>
          </w:p>
          <w:p w14:paraId="4AAF9CE3" w14:textId="0E2664BE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  <w:r w:rsidRPr="008E13F1">
              <w:rPr>
                <w:iCs/>
              </w:rPr>
              <w:t>Территории в районе 9 км, озер Утиное и Бобриха нужно оставить в статусе озелененных территорий общего пользования назначения.</w:t>
            </w:r>
          </w:p>
          <w:p w14:paraId="56B0F33F" w14:textId="77777777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</w:p>
          <w:p w14:paraId="5D70AECC" w14:textId="77777777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</w:p>
          <w:p w14:paraId="46EEAC10" w14:textId="77777777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</w:p>
          <w:p w14:paraId="4D4BC77D" w14:textId="77777777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</w:p>
          <w:p w14:paraId="6F30F2E7" w14:textId="77777777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</w:p>
          <w:p w14:paraId="0F96028F" w14:textId="77777777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</w:p>
          <w:p w14:paraId="4E2294CB" w14:textId="02E82EE2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  <w:r w:rsidRPr="008E13F1">
              <w:rPr>
                <w:iCs/>
              </w:rPr>
              <w:t xml:space="preserve">2. В Гомеле есть ряд зеленых территорий в центральной части города, где ранее находилась очень интересная историческая застройка, которая была уничтожена в </w:t>
            </w:r>
            <w:r w:rsidRPr="008E13F1">
              <w:rPr>
                <w:iCs/>
                <w:lang w:val="en-US"/>
              </w:rPr>
              <w:t>XX</w:t>
            </w:r>
            <w:r w:rsidRPr="008E13F1">
              <w:rPr>
                <w:iCs/>
              </w:rPr>
              <w:t xml:space="preserve"> веке. Статус озелененных территорий общего пользования исключит возможность восстановления исторических зданий. По городу Гомелю таких примеров нет. Возможно ли в Схеме предусмотреть возможность восстановление историко-культурных ценностей, которых фундаменты сегодня находятся в земле (например ул. Пролетарская, ул. </w:t>
            </w:r>
            <w:proofErr w:type="spellStart"/>
            <w:r w:rsidRPr="008E13F1">
              <w:rPr>
                <w:iCs/>
              </w:rPr>
              <w:t>Билецкого</w:t>
            </w:r>
            <w:proofErr w:type="spellEnd"/>
            <w:r w:rsidRPr="008E13F1">
              <w:rPr>
                <w:iCs/>
              </w:rPr>
              <w:t>, ул. Ланге). Я писал обращения на эту тему. Как согласовать Схему с потребностью восстановления этих памятников?</w:t>
            </w:r>
          </w:p>
          <w:p w14:paraId="74D3F1E8" w14:textId="77777777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</w:p>
          <w:p w14:paraId="1FB311E8" w14:textId="299EDE2C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  <w:r w:rsidRPr="008E13F1">
              <w:rPr>
                <w:iCs/>
              </w:rPr>
              <w:lastRenderedPageBreak/>
              <w:t xml:space="preserve">3. Квартал в районе улиц Артема – Садовая, от зеленой зоны осталась только часть, огрызочек. Проект «Зоны охраны историко-культурных ценностей, расположенных на территории исторического центра </w:t>
            </w:r>
            <w:proofErr w:type="spellStart"/>
            <w:r w:rsidRPr="008E13F1">
              <w:rPr>
                <w:iCs/>
              </w:rPr>
              <w:t>г.Гомеля</w:t>
            </w:r>
            <w:proofErr w:type="spellEnd"/>
            <w:r w:rsidRPr="008E13F1">
              <w:rPr>
                <w:iCs/>
              </w:rPr>
              <w:t>» запрещает здесь строительство многоквартирного жилья. Однако, может этот кусочек земли продан с тайных аукционных торгов?</w:t>
            </w:r>
          </w:p>
        </w:tc>
        <w:tc>
          <w:tcPr>
            <w:tcW w:w="4819" w:type="dxa"/>
          </w:tcPr>
          <w:p w14:paraId="2BA3891C" w14:textId="3B725594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 При разработке Схемы использовались данные Национального статистического комитета Республики Беларусь численность населения Советского района города Гомель </w:t>
            </w:r>
            <w:r w:rsidRPr="008E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01.01.2019 года. Прогноз численности населения производился с учетом решений Генерального плана. Схемой нельзя изменить основные технико-экономические показатели Генерального плана. В тоже время при корректировке, которая запланирована на 2021 год, будут учитываться данные на момент разработки градостроительной документации.</w:t>
            </w:r>
          </w:p>
          <w:p w14:paraId="713EDB4B" w14:textId="6B8926E7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Схемой предусматривается резервирование данных территории для последующего уточнения функционального зонирования при корректировке генерального плана. </w:t>
            </w:r>
          </w:p>
          <w:p w14:paraId="7C9E27ED" w14:textId="136FB167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Для территорий в районе 9 км рекомендуется предусмотреть возможность проведения исследований в </w:t>
            </w:r>
            <w:proofErr w:type="spellStart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Новобелицком</w:t>
            </w:r>
            <w:proofErr w:type="spellEnd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 лесу с целью установления границ массовых захоронений, и последующим изменением функционального зонирования, в том числе предусматривающего формировании мемориального парка (сквера)</w:t>
            </w:r>
          </w:p>
          <w:p w14:paraId="30E2620A" w14:textId="275F7729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2. По данным музея, сведений что на данных территориях находятся фундаменты ценных исторических зданий. В настоящее время нет оснований для исключения данных озелененных территорий из Схемы. Данный вопрос возможно урегулировать регламентами для конкретных территорий.</w:t>
            </w:r>
          </w:p>
          <w:p w14:paraId="1F55ED93" w14:textId="77777777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7E81C" w14:textId="77777777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04D7D" w14:textId="77777777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9B402" w14:textId="77777777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BBDD1" w14:textId="77777777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CD1BF" w14:textId="77777777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8E13F1">
              <w:t xml:space="preserve"> </w:t>
            </w: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Никаких тайных аукционов по продаже земельных участков не проводится.  Границы озелененной территорией определены в соответствии с действующим Детальным планом.</w:t>
            </w:r>
          </w:p>
          <w:p w14:paraId="2F70FF7D" w14:textId="264A4D70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04" w:rsidRPr="008E13F1" w14:paraId="2841FCE6" w14:textId="77777777" w:rsidTr="002A11D7">
        <w:trPr>
          <w:trHeight w:val="562"/>
        </w:trPr>
        <w:tc>
          <w:tcPr>
            <w:tcW w:w="562" w:type="dxa"/>
          </w:tcPr>
          <w:p w14:paraId="10641B0D" w14:textId="38977AAF" w:rsidR="00561F04" w:rsidRPr="008E13F1" w:rsidRDefault="00561F04" w:rsidP="00561F0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6B6E6935" w14:textId="77777777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Моцар</w:t>
            </w:r>
            <w:proofErr w:type="spellEnd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6691" w:type="dxa"/>
            <w:gridSpan w:val="2"/>
          </w:tcPr>
          <w:p w14:paraId="3EF7314D" w14:textId="15253C95" w:rsidR="00561F04" w:rsidRPr="008E13F1" w:rsidRDefault="00561F04" w:rsidP="00561F04">
            <w:pPr>
              <w:pStyle w:val="Default"/>
              <w:jc w:val="both"/>
              <w:rPr>
                <w:iCs/>
                <w:color w:val="auto"/>
              </w:rPr>
            </w:pPr>
            <w:r w:rsidRPr="008E13F1">
              <w:rPr>
                <w:iCs/>
                <w:color w:val="auto"/>
              </w:rPr>
              <w:t xml:space="preserve">1. </w:t>
            </w:r>
            <w:proofErr w:type="gramStart"/>
            <w:r w:rsidRPr="008E13F1">
              <w:rPr>
                <w:iCs/>
                <w:color w:val="auto"/>
              </w:rPr>
              <w:t>Возможно</w:t>
            </w:r>
            <w:proofErr w:type="gramEnd"/>
            <w:r w:rsidRPr="008E13F1">
              <w:rPr>
                <w:iCs/>
                <w:color w:val="auto"/>
              </w:rPr>
              <w:t xml:space="preserve"> ли присвоить участку № 3.56 статус сквера, аналогично № 3.34  сквер МЖК «Солнечный», так как данные территории идентичны. </w:t>
            </w:r>
          </w:p>
          <w:p w14:paraId="2C2B3F80" w14:textId="77777777" w:rsidR="00561F04" w:rsidRPr="008E13F1" w:rsidRDefault="00561F04" w:rsidP="00561F04">
            <w:pPr>
              <w:pStyle w:val="Default"/>
              <w:jc w:val="both"/>
              <w:rPr>
                <w:iCs/>
                <w:color w:val="auto"/>
              </w:rPr>
            </w:pPr>
          </w:p>
          <w:p w14:paraId="05C70BE5" w14:textId="0C85B124" w:rsidR="00561F04" w:rsidRPr="008E13F1" w:rsidRDefault="00561F04" w:rsidP="00561F04">
            <w:pPr>
              <w:pStyle w:val="Default"/>
              <w:jc w:val="both"/>
              <w:rPr>
                <w:iCs/>
                <w:color w:val="FF0000"/>
              </w:rPr>
            </w:pPr>
          </w:p>
        </w:tc>
        <w:tc>
          <w:tcPr>
            <w:tcW w:w="4819" w:type="dxa"/>
          </w:tcPr>
          <w:p w14:paraId="7B7EBA8B" w14:textId="77777777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1. Возможно. </w:t>
            </w:r>
          </w:p>
          <w:p w14:paraId="40200A90" w14:textId="47C76367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Будет учтено в Схеме.</w:t>
            </w:r>
          </w:p>
        </w:tc>
      </w:tr>
      <w:tr w:rsidR="00561F04" w:rsidRPr="008E13F1" w14:paraId="593A6227" w14:textId="77777777" w:rsidTr="002A11D7">
        <w:trPr>
          <w:trHeight w:val="562"/>
        </w:trPr>
        <w:tc>
          <w:tcPr>
            <w:tcW w:w="562" w:type="dxa"/>
          </w:tcPr>
          <w:p w14:paraId="068FBB15" w14:textId="77777777" w:rsidR="00561F04" w:rsidRPr="008E13F1" w:rsidRDefault="00561F04" w:rsidP="00561F0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5308B898" w14:textId="15BCF2F6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Равченко</w:t>
            </w:r>
            <w:proofErr w:type="spellEnd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6691" w:type="dxa"/>
            <w:gridSpan w:val="2"/>
          </w:tcPr>
          <w:p w14:paraId="109E8041" w14:textId="77777777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  <w:r w:rsidRPr="008E13F1">
              <w:rPr>
                <w:iCs/>
              </w:rPr>
              <w:t xml:space="preserve">1.Мы два года положили на то. Чтоб этот сквер был, и не было там дома. И мы за то, чтоб участок от ул. </w:t>
            </w:r>
            <w:proofErr w:type="spellStart"/>
            <w:r w:rsidRPr="008E13F1">
              <w:rPr>
                <w:iCs/>
              </w:rPr>
              <w:t>Давыдовской</w:t>
            </w:r>
            <w:proofErr w:type="spellEnd"/>
            <w:r w:rsidRPr="008E13F1">
              <w:rPr>
                <w:iCs/>
              </w:rPr>
              <w:t xml:space="preserve"> и кончая МЖК «Солнечный» (большой участок) назывался – Солнечным, не МЖК «Солнечный». МЖК – маленький кусочек, участок огромный. Вот это лично мое мнение как жителя  МЖК «Солнечный».</w:t>
            </w:r>
          </w:p>
        </w:tc>
        <w:tc>
          <w:tcPr>
            <w:tcW w:w="4819" w:type="dxa"/>
          </w:tcPr>
          <w:p w14:paraId="2BAAF9B5" w14:textId="46E371C5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1. В соответствии с перечнем озелененных территорий общего пользования рассматриваемой территории присвоен статус сквера №3.19. Название будет уточнено согласно Вашим предложениям.</w:t>
            </w:r>
          </w:p>
        </w:tc>
      </w:tr>
      <w:tr w:rsidR="00561F04" w:rsidRPr="008E13F1" w14:paraId="6A230312" w14:textId="77777777" w:rsidTr="002A11D7">
        <w:trPr>
          <w:trHeight w:val="5015"/>
        </w:trPr>
        <w:tc>
          <w:tcPr>
            <w:tcW w:w="562" w:type="dxa"/>
          </w:tcPr>
          <w:p w14:paraId="2FD4645C" w14:textId="77777777" w:rsidR="00561F04" w:rsidRPr="008E13F1" w:rsidRDefault="00561F04" w:rsidP="00561F0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021AF05F" w14:textId="77777777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Быстренков</w:t>
            </w:r>
            <w:proofErr w:type="spellEnd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 Павел  Владимирович</w:t>
            </w:r>
          </w:p>
        </w:tc>
        <w:tc>
          <w:tcPr>
            <w:tcW w:w="6691" w:type="dxa"/>
            <w:gridSpan w:val="2"/>
          </w:tcPr>
          <w:p w14:paraId="5E8422E8" w14:textId="77777777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  <w:r w:rsidRPr="008E13F1">
              <w:rPr>
                <w:iCs/>
              </w:rPr>
              <w:t xml:space="preserve">1. Что такое понятие – городской лес? Есть в городе Гомеле городской лес или нет? Сейчас эта территория идет в Схеме как озелененная территория к жилой застройке, скорее всего это охранные зоны в сторону Химзавода. </w:t>
            </w:r>
          </w:p>
          <w:p w14:paraId="3E3F35F9" w14:textId="77777777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</w:p>
          <w:p w14:paraId="1A065FD6" w14:textId="77777777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</w:p>
          <w:p w14:paraId="01974812" w14:textId="77777777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</w:p>
          <w:p w14:paraId="23B49E47" w14:textId="77777777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</w:p>
          <w:p w14:paraId="6328C510" w14:textId="77777777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</w:p>
          <w:p w14:paraId="2E1CCFCB" w14:textId="77777777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</w:p>
          <w:p w14:paraId="225C59CB" w14:textId="77777777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</w:p>
          <w:p w14:paraId="0E3C198B" w14:textId="77777777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  <w:r w:rsidRPr="008E13F1">
              <w:rPr>
                <w:iCs/>
              </w:rPr>
              <w:t>2. Вопрос объединения небольших участков в сквер, они разделены однополосным местным проездом, можно ли их объединить (19, 18, 34, 56 участки)? Всем участкам присвоить статус сквера, это одна территория и Вы ее разъединили.</w:t>
            </w:r>
          </w:p>
        </w:tc>
        <w:tc>
          <w:tcPr>
            <w:tcW w:w="4819" w:type="dxa"/>
          </w:tcPr>
          <w:p w14:paraId="7F5777E6" w14:textId="58FC82F5" w:rsidR="00561F04" w:rsidRPr="008E13F1" w:rsidRDefault="00561F04" w:rsidP="00561F04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1. Городской лес – это лесные земли лесного фонда, расположенные в границах города. По данным, предоставленным для разработки Схемы (на 01.01.2019) эти земли закреплены за «Гомельским опытным лесхозом», считаются кварталами городского леса. Осуществление хозяйственной и иной деятельности регулируется проектом лесоустройства и требованиями Лесного кодекса Республики Беларусь.</w:t>
            </w:r>
          </w:p>
          <w:p w14:paraId="5B17E0A8" w14:textId="6F0132C1" w:rsidR="00561F04" w:rsidRPr="008E13F1" w:rsidRDefault="00561F04" w:rsidP="00561F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2. Объединение озелененных территорий общего пользования №№3.18, 3.19, 3.34, 3.56 не представляется возможным с целью обеспечения оснащения транспортного и инженерно-технического обслуживания микрорайона.</w:t>
            </w:r>
          </w:p>
          <w:p w14:paraId="419F3D23" w14:textId="48B34D9A" w:rsidR="00561F04" w:rsidRPr="008E13F1" w:rsidRDefault="00561F04" w:rsidP="00561F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№3.34 будет присвоено наименование сквер МЖК «Солнечный»;</w:t>
            </w:r>
          </w:p>
          <w:p w14:paraId="255933C0" w14:textId="756D55B5" w:rsidR="00561F04" w:rsidRPr="008E13F1" w:rsidRDefault="00561F04" w:rsidP="00561F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№№3.18, 3.19, 3.56 будет присвоено наименование сквер «Солнечный»;</w:t>
            </w:r>
          </w:p>
        </w:tc>
      </w:tr>
      <w:tr w:rsidR="00561F04" w:rsidRPr="008E13F1" w14:paraId="0B90F724" w14:textId="77777777" w:rsidTr="002A11D7">
        <w:trPr>
          <w:trHeight w:val="135"/>
        </w:trPr>
        <w:tc>
          <w:tcPr>
            <w:tcW w:w="562" w:type="dxa"/>
          </w:tcPr>
          <w:p w14:paraId="14A3B3C8" w14:textId="14F92C81" w:rsidR="00561F04" w:rsidRPr="008E13F1" w:rsidRDefault="00561F04" w:rsidP="00561F0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6734C350" w14:textId="77777777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Сычев Александр</w:t>
            </w:r>
          </w:p>
        </w:tc>
        <w:tc>
          <w:tcPr>
            <w:tcW w:w="6691" w:type="dxa"/>
            <w:gridSpan w:val="2"/>
          </w:tcPr>
          <w:p w14:paraId="6E35D516" w14:textId="77777777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  <w:r w:rsidRPr="008E13F1">
              <w:rPr>
                <w:iCs/>
              </w:rPr>
              <w:t>1. Не нужно резать лес при строительстве дороги, сохранить сквер (№№94-96 микрорайоны города Гомеля). Представители исполкома, нужно выполнить благоустройство участка леса возле озер в Хуторе.</w:t>
            </w:r>
          </w:p>
        </w:tc>
        <w:tc>
          <w:tcPr>
            <w:tcW w:w="4819" w:type="dxa"/>
          </w:tcPr>
          <w:p w14:paraId="013EC0DF" w14:textId="53531DD7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1. В соответствии с решениями Генерального плана на участке возле водоема предусматривается развитие озелененной территории общего пользования, лесопарка и общественных объектов. Организация планировочной и транспортной инфраструктуры осуществляется в соответствии с действующей градостроительной документацией.</w:t>
            </w:r>
          </w:p>
          <w:p w14:paraId="223CA4F4" w14:textId="041E35C7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Схемой предусмотрены к развитию перспективные озелененные территории </w:t>
            </w:r>
            <w:r w:rsidRPr="008E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общего пользования №2.2 «Природный парк по </w:t>
            </w:r>
            <w:proofErr w:type="spellStart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ул.Белицкая</w:t>
            </w:r>
            <w:proofErr w:type="spellEnd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», №3.18 «Сквер у Храма в честь Грузинской иконы Божией матери в 96-м микрорайоне».</w:t>
            </w:r>
          </w:p>
        </w:tc>
      </w:tr>
      <w:tr w:rsidR="00561F04" w:rsidRPr="008E13F1" w14:paraId="410A59AF" w14:textId="77777777" w:rsidTr="002A11D7">
        <w:tc>
          <w:tcPr>
            <w:tcW w:w="562" w:type="dxa"/>
          </w:tcPr>
          <w:p w14:paraId="37B5431F" w14:textId="77777777" w:rsidR="00561F04" w:rsidRPr="008E13F1" w:rsidRDefault="00561F04" w:rsidP="00561F0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3FDCD008" w14:textId="77777777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Шпаков Сергей</w:t>
            </w:r>
          </w:p>
        </w:tc>
        <w:tc>
          <w:tcPr>
            <w:tcW w:w="6691" w:type="dxa"/>
            <w:gridSpan w:val="2"/>
          </w:tcPr>
          <w:p w14:paraId="355B0799" w14:textId="1F10CB8A" w:rsidR="00561F04" w:rsidRPr="008E13F1" w:rsidRDefault="00561F04" w:rsidP="00561F04">
            <w:pPr>
              <w:pStyle w:val="Default"/>
              <w:ind w:left="720"/>
              <w:jc w:val="both"/>
              <w:rPr>
                <w:color w:val="auto"/>
              </w:rPr>
            </w:pPr>
            <w:r w:rsidRPr="008E13F1">
              <w:rPr>
                <w:color w:val="auto"/>
              </w:rPr>
              <w:t xml:space="preserve">1.Хотелось бы уточнить статус парка семейных деревьев, на этом месте раньше была спортивная площадка, сейчас там молодые деревья и проезжающие мимо машины оказывают на них воздействие, а </w:t>
            </w:r>
            <w:proofErr w:type="gramStart"/>
            <w:r w:rsidRPr="008E13F1">
              <w:rPr>
                <w:color w:val="auto"/>
              </w:rPr>
              <w:t>те</w:t>
            </w:r>
            <w:proofErr w:type="gramEnd"/>
            <w:r w:rsidRPr="008E13F1">
              <w:rPr>
                <w:color w:val="auto"/>
              </w:rPr>
              <w:t xml:space="preserve"> кто приезжает на пляж проезжают «под кирпич». </w:t>
            </w:r>
          </w:p>
          <w:p w14:paraId="0A307666" w14:textId="77777777" w:rsidR="00561F04" w:rsidRPr="008E13F1" w:rsidRDefault="00561F04" w:rsidP="00561F04">
            <w:pPr>
              <w:pStyle w:val="Default"/>
              <w:ind w:left="720"/>
              <w:jc w:val="both"/>
              <w:rPr>
                <w:color w:val="auto"/>
              </w:rPr>
            </w:pPr>
          </w:p>
          <w:p w14:paraId="003AE71F" w14:textId="77777777" w:rsidR="00561F04" w:rsidRPr="008E13F1" w:rsidRDefault="00561F04" w:rsidP="00561F04">
            <w:pPr>
              <w:pStyle w:val="Default"/>
              <w:ind w:left="720"/>
              <w:jc w:val="both"/>
              <w:rPr>
                <w:color w:val="auto"/>
              </w:rPr>
            </w:pPr>
          </w:p>
          <w:p w14:paraId="6760E322" w14:textId="77777777" w:rsidR="00561F04" w:rsidRPr="008E13F1" w:rsidRDefault="00561F04" w:rsidP="00561F04">
            <w:pPr>
              <w:pStyle w:val="Default"/>
              <w:ind w:left="720"/>
              <w:jc w:val="both"/>
              <w:rPr>
                <w:color w:val="auto"/>
              </w:rPr>
            </w:pPr>
          </w:p>
          <w:p w14:paraId="0AF68CDC" w14:textId="77777777" w:rsidR="00561F04" w:rsidRPr="008E13F1" w:rsidRDefault="00561F04" w:rsidP="00561F04">
            <w:pPr>
              <w:pStyle w:val="Default"/>
              <w:ind w:left="720"/>
              <w:jc w:val="both"/>
              <w:rPr>
                <w:color w:val="auto"/>
              </w:rPr>
            </w:pPr>
          </w:p>
          <w:p w14:paraId="003F36ED" w14:textId="2F8690EA" w:rsidR="00561F04" w:rsidRPr="008E13F1" w:rsidRDefault="00561F04" w:rsidP="00561F04">
            <w:pPr>
              <w:pStyle w:val="Default"/>
              <w:ind w:left="720"/>
              <w:jc w:val="both"/>
              <w:rPr>
                <w:color w:val="auto"/>
              </w:rPr>
            </w:pPr>
            <w:r w:rsidRPr="008E13F1">
              <w:rPr>
                <w:color w:val="auto"/>
              </w:rPr>
              <w:t>2.Скажите, есть ли у парков в принципе какая-нибудь охранная зона? Хотелось бы что бы на парк, он совсем маленький, всего 40 деревьев, власть обратила внимание.</w:t>
            </w:r>
          </w:p>
          <w:p w14:paraId="5C4CB2E9" w14:textId="77777777" w:rsidR="00561F04" w:rsidRPr="008E13F1" w:rsidRDefault="00561F04" w:rsidP="00561F04">
            <w:pPr>
              <w:pStyle w:val="Default"/>
              <w:ind w:left="720"/>
              <w:jc w:val="both"/>
              <w:rPr>
                <w:color w:val="auto"/>
              </w:rPr>
            </w:pPr>
          </w:p>
          <w:p w14:paraId="0065678E" w14:textId="77777777" w:rsidR="00561F04" w:rsidRPr="008E13F1" w:rsidRDefault="00561F04" w:rsidP="00561F04">
            <w:pPr>
              <w:pStyle w:val="Default"/>
              <w:ind w:left="720"/>
              <w:jc w:val="both"/>
              <w:rPr>
                <w:color w:val="auto"/>
              </w:rPr>
            </w:pPr>
          </w:p>
          <w:p w14:paraId="15259F98" w14:textId="2E170B95" w:rsidR="00561F04" w:rsidRPr="008E13F1" w:rsidRDefault="00561F04" w:rsidP="00561F04">
            <w:pPr>
              <w:pStyle w:val="Default"/>
              <w:ind w:left="720"/>
              <w:jc w:val="both"/>
            </w:pPr>
            <w:r w:rsidRPr="008E13F1">
              <w:rPr>
                <w:color w:val="auto"/>
              </w:rPr>
              <w:t>3.Еще один вопрос - у нас из двора пропали мусорные контейнеры? как решить этот вопрос?</w:t>
            </w:r>
          </w:p>
        </w:tc>
        <w:tc>
          <w:tcPr>
            <w:tcW w:w="4819" w:type="dxa"/>
          </w:tcPr>
          <w:p w14:paraId="317992B5" w14:textId="6F3535E1" w:rsidR="00561F04" w:rsidRPr="00015B2F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B2F">
              <w:rPr>
                <w:rFonts w:ascii="Times New Roman" w:hAnsi="Times New Roman" w:cs="Times New Roman"/>
                <w:sz w:val="24"/>
                <w:szCs w:val="24"/>
              </w:rPr>
              <w:t xml:space="preserve">1. Парк семейных деревьев вошел в перечень озелененных территорий общего пользования в составе № 4.49 «Зона отдыха у воды </w:t>
            </w:r>
            <w:proofErr w:type="spellStart"/>
            <w:r w:rsidRPr="00015B2F">
              <w:rPr>
                <w:rFonts w:ascii="Times New Roman" w:hAnsi="Times New Roman" w:cs="Times New Roman"/>
                <w:sz w:val="24"/>
                <w:szCs w:val="24"/>
              </w:rPr>
              <w:t>Кленковский</w:t>
            </w:r>
            <w:proofErr w:type="spellEnd"/>
            <w:r w:rsidRPr="00015B2F">
              <w:rPr>
                <w:rFonts w:ascii="Times New Roman" w:hAnsi="Times New Roman" w:cs="Times New Roman"/>
                <w:sz w:val="24"/>
                <w:szCs w:val="24"/>
              </w:rPr>
              <w:t>». Регулирование движения автомобильного транспорта не входит в компетенцию Схемы. Необходимо обращаться с данным вопросом в органы государственной автоинспекции.</w:t>
            </w:r>
          </w:p>
          <w:p w14:paraId="78FF5E39" w14:textId="77777777" w:rsidR="00561F04" w:rsidRPr="00015B2F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35A58" w14:textId="77777777" w:rsidR="00561F04" w:rsidRPr="00015B2F" w:rsidRDefault="00561F04" w:rsidP="00561F04">
            <w:pPr>
              <w:pStyle w:val="a5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B2F">
              <w:rPr>
                <w:rFonts w:ascii="Times New Roman" w:hAnsi="Times New Roman" w:cs="Times New Roman"/>
                <w:sz w:val="24"/>
                <w:szCs w:val="24"/>
              </w:rPr>
              <w:t xml:space="preserve">2. В соответствии с действующим законодательством для озелененных территорий не устанавливаются охранные зоны. </w:t>
            </w:r>
          </w:p>
          <w:p w14:paraId="7A10873F" w14:textId="072DBAD6" w:rsidR="00561F04" w:rsidRPr="00015B2F" w:rsidRDefault="00561F04" w:rsidP="00561F04">
            <w:pPr>
              <w:pStyle w:val="a5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B2F">
              <w:rPr>
                <w:rFonts w:ascii="Times New Roman" w:hAnsi="Times New Roman" w:cs="Times New Roman"/>
                <w:sz w:val="24"/>
                <w:szCs w:val="24"/>
              </w:rPr>
              <w:t>Охранные зоны устанавливаются для особо охраняемых природных территорий.</w:t>
            </w:r>
          </w:p>
          <w:p w14:paraId="5F685825" w14:textId="2253DCF6" w:rsidR="00561F04" w:rsidRPr="00015B2F" w:rsidRDefault="00561F04" w:rsidP="00015B2F">
            <w:pPr>
              <w:pStyle w:val="a5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B2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15B2F" w:rsidRPr="00015B2F">
              <w:rPr>
                <w:rFonts w:ascii="Times New Roman" w:hAnsi="Times New Roman" w:cs="Times New Roman"/>
                <w:sz w:val="24"/>
                <w:szCs w:val="24"/>
              </w:rPr>
              <w:t>Вопрос в компетенции КУП «</w:t>
            </w:r>
            <w:proofErr w:type="spellStart"/>
            <w:r w:rsidR="00015B2F" w:rsidRPr="00015B2F">
              <w:rPr>
                <w:rFonts w:ascii="Times New Roman" w:hAnsi="Times New Roman" w:cs="Times New Roman"/>
                <w:sz w:val="24"/>
                <w:szCs w:val="24"/>
              </w:rPr>
              <w:t>Спецкоммунтранс</w:t>
            </w:r>
            <w:proofErr w:type="spellEnd"/>
            <w:r w:rsidR="00015B2F" w:rsidRPr="00015B2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561F04" w:rsidRPr="008E13F1" w14:paraId="5E724A16" w14:textId="77777777" w:rsidTr="002A11D7">
        <w:tc>
          <w:tcPr>
            <w:tcW w:w="562" w:type="dxa"/>
          </w:tcPr>
          <w:p w14:paraId="451F6B09" w14:textId="65EC2B5D" w:rsidR="00561F04" w:rsidRPr="008E13F1" w:rsidRDefault="00561F04" w:rsidP="00561F0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615A17A7" w14:textId="77777777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Маликов Евгений</w:t>
            </w:r>
          </w:p>
        </w:tc>
        <w:tc>
          <w:tcPr>
            <w:tcW w:w="6691" w:type="dxa"/>
            <w:gridSpan w:val="2"/>
          </w:tcPr>
          <w:p w14:paraId="584A4446" w14:textId="1C41B6B9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  <w:r w:rsidRPr="008E13F1">
              <w:rPr>
                <w:iCs/>
              </w:rPr>
              <w:t xml:space="preserve">1. Предложения по микрорайону жилой застройки «Шведская горка» - у Вас зеленая зона только на городище, а я предлагаю больше размером с учетом охранной зоны, что археологи предложили в 2015 году. Расстояние между трассой и этой точкой – 200 м. и предлагаю назвать – городище Парковый ансамбль. Территорию нужно сохранить в большем объеме. </w:t>
            </w:r>
          </w:p>
          <w:p w14:paraId="3CA62533" w14:textId="09E4E532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</w:p>
          <w:p w14:paraId="2D395DC5" w14:textId="0CCF27A9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</w:p>
          <w:p w14:paraId="023130C0" w14:textId="3427EBA0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</w:p>
          <w:p w14:paraId="7A87239A" w14:textId="2D6DD0EB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</w:p>
          <w:p w14:paraId="68F49884" w14:textId="0A8BF54B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</w:p>
          <w:p w14:paraId="364E02F5" w14:textId="69D43A22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</w:p>
          <w:p w14:paraId="0DC70EFC" w14:textId="28968ADA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</w:p>
          <w:p w14:paraId="3259949A" w14:textId="31A6B5C2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</w:p>
          <w:p w14:paraId="7FDE902D" w14:textId="2E7C3372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</w:p>
          <w:p w14:paraId="6DCE6026" w14:textId="77777777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</w:p>
          <w:p w14:paraId="55A3D39C" w14:textId="77777777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</w:p>
          <w:p w14:paraId="342A0CC5" w14:textId="77B437A5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  <w:r w:rsidRPr="008E13F1">
              <w:rPr>
                <w:iCs/>
              </w:rPr>
              <w:t>2. Вопрос по Лещинскому лесу, эту территорию имеет смысл оформить как мемориальный парк, это было основное место по расстрелу мирных жителей и они не были перезахоронены и до сих пор там лежат. Часть Лещинского леса лежит ниже и эту часть нужно считать охранным буфером от существующего производства. Может весь участок стоит включить в зеленую зону в мемориальный парк, и пусть бараки стоят внутри этой зеленой зоны? Если начнут копать, захоронения будут попадаться часто.</w:t>
            </w:r>
          </w:p>
          <w:p w14:paraId="1AEF7F80" w14:textId="6C2B17C3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</w:p>
          <w:p w14:paraId="4C3B8043" w14:textId="21B45DE3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</w:p>
          <w:p w14:paraId="1F829540" w14:textId="6FA46C2C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</w:p>
          <w:p w14:paraId="0EA48774" w14:textId="77777777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</w:p>
          <w:p w14:paraId="08F9E09E" w14:textId="77777777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</w:p>
          <w:p w14:paraId="2FA2179C" w14:textId="56D96F31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  <w:r w:rsidRPr="008E13F1">
              <w:rPr>
                <w:iCs/>
              </w:rPr>
              <w:t xml:space="preserve">3. Предложение по </w:t>
            </w:r>
            <w:proofErr w:type="spellStart"/>
            <w:r w:rsidRPr="008E13F1">
              <w:rPr>
                <w:iCs/>
              </w:rPr>
              <w:t>Новобелицкому</w:t>
            </w:r>
            <w:proofErr w:type="spellEnd"/>
            <w:r w:rsidRPr="008E13F1">
              <w:rPr>
                <w:iCs/>
              </w:rPr>
              <w:t xml:space="preserve"> левобережью, территория на левом берегу </w:t>
            </w:r>
            <w:proofErr w:type="spellStart"/>
            <w:r w:rsidRPr="008E13F1">
              <w:rPr>
                <w:iCs/>
              </w:rPr>
              <w:t>р.Сож</w:t>
            </w:r>
            <w:proofErr w:type="spellEnd"/>
            <w:r w:rsidRPr="008E13F1">
              <w:rPr>
                <w:iCs/>
              </w:rPr>
              <w:t>, там много находится памятников археологии (курганы, которые никогда не раскапывали и пр.). Необходимо сохранить территорию, которая прилегающей к магистрали Восточный обход.</w:t>
            </w:r>
          </w:p>
          <w:p w14:paraId="4C38A527" w14:textId="1914021F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</w:p>
        </w:tc>
        <w:tc>
          <w:tcPr>
            <w:tcW w:w="4819" w:type="dxa"/>
          </w:tcPr>
          <w:p w14:paraId="7F687188" w14:textId="7D94F2A5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Согласно решениями Генерального плана участок в микрорайоне «Шведская горка» предусматривается к развитию общественно-жилой многоквартирной застройки, зоны </w:t>
            </w:r>
            <w:r w:rsidR="00015B2F" w:rsidRPr="008E13F1">
              <w:rPr>
                <w:rFonts w:ascii="Times New Roman" w:hAnsi="Times New Roman" w:cs="Times New Roman"/>
                <w:sz w:val="24"/>
                <w:szCs w:val="24"/>
              </w:rPr>
              <w:t>специализированных</w:t>
            </w: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 центров, ландшафтно-рекреационной зоны общего пользования. Схемой предусматривается увеличение озелененной территории общего пользования. </w:t>
            </w:r>
          </w:p>
          <w:p w14:paraId="7624957B" w14:textId="74879222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Вопрос об изменении границ озелененной территории вокруг памятника – городище «Шведская горка» будет рассмотрен на </w:t>
            </w:r>
            <w:r w:rsidRPr="008E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рабочем совещании с представителями Гомельского городского исполнительного комитета.</w:t>
            </w:r>
          </w:p>
          <w:p w14:paraId="367CB41C" w14:textId="2FAD82B5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Название будет уточнено согласно Вашим предложениям.</w:t>
            </w:r>
          </w:p>
          <w:p w14:paraId="7BA2A000" w14:textId="2EAFB345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2. Граница парка «Лещинский лес» выделена в соответствии решениями Генерального плана и данными Земельно-информационной системе Республики Беларусь (по состоянию на 01.01.2019г.). На данном этапе в графических материалах Схемы предусмотрена только та территория, которая находится в землях общего пользования.</w:t>
            </w:r>
          </w:p>
          <w:p w14:paraId="5B7D466C" w14:textId="1C879962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Вопрос об изменении границ озелененной территории парк «Лещинский лес» будет рассмотрен на рабочем совещании с представителями Гомельского городского исполнительного комитета.</w:t>
            </w:r>
          </w:p>
          <w:p w14:paraId="7251AA11" w14:textId="314C6230" w:rsidR="00561F04" w:rsidRPr="008E13F1" w:rsidRDefault="00015B2F" w:rsidP="00561F0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 В соответствии с </w:t>
            </w:r>
            <w:bookmarkStart w:id="0" w:name="_GoBack"/>
            <w:bookmarkEnd w:id="0"/>
            <w:r w:rsidR="00561F04"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решениями Генерального плана территория на левом берегу </w:t>
            </w:r>
            <w:proofErr w:type="spellStart"/>
            <w:r w:rsidR="00561F04" w:rsidRPr="008E13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="00561F04" w:rsidRPr="008E13F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561F04" w:rsidRPr="008E13F1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  <w:proofErr w:type="spellEnd"/>
            <w:r w:rsidR="00561F04"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располагается в границах ландшафтно-рекреационные зона общего пользования, территории спортивных объектов, ландшафтно-рекреационной специализированного назначения; зоны жилой многоквартирной застройки; зона изменения типа функционального использования. </w:t>
            </w:r>
          </w:p>
          <w:p w14:paraId="717B4591" w14:textId="2913EA34" w:rsidR="00561F04" w:rsidRPr="008E13F1" w:rsidRDefault="00561F04" w:rsidP="00561F04">
            <w:pPr>
              <w:pStyle w:val="a5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Вышеуказанной озелененной территории частично располагается на земельном участке для эксплуатации и обслуживания гребного канала.</w:t>
            </w:r>
          </w:p>
          <w:p w14:paraId="28E11869" w14:textId="4B6E70F5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 об определении границ озелененной территории на территории левого берега реки </w:t>
            </w:r>
            <w:proofErr w:type="spellStart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Сож</w:t>
            </w:r>
            <w:proofErr w:type="spellEnd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, напротив парка Румянцевых и Паскевичей будет рассмотрен на рабочем совещании с представителями Гомельского городского исполнительного комитета.</w:t>
            </w:r>
          </w:p>
        </w:tc>
      </w:tr>
      <w:tr w:rsidR="00561F04" w:rsidRPr="008E13F1" w14:paraId="06F5A02C" w14:textId="77777777" w:rsidTr="002A11D7">
        <w:tc>
          <w:tcPr>
            <w:tcW w:w="562" w:type="dxa"/>
          </w:tcPr>
          <w:p w14:paraId="619114F1" w14:textId="77777777" w:rsidR="00561F04" w:rsidRPr="008E13F1" w:rsidRDefault="00561F04" w:rsidP="00561F0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15DD516C" w14:textId="77777777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Смирнова Татьяна Андреевна</w:t>
            </w:r>
          </w:p>
        </w:tc>
        <w:tc>
          <w:tcPr>
            <w:tcW w:w="6691" w:type="dxa"/>
            <w:gridSpan w:val="2"/>
          </w:tcPr>
          <w:p w14:paraId="668956FA" w14:textId="4B264363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  <w:r w:rsidRPr="008E13F1">
              <w:rPr>
                <w:iCs/>
              </w:rPr>
              <w:t>1. Настаиваем, на том, чтоб эту зону внесли в реестр озелененных территорий общего пользования (территория                 оз. Утиное и Бобриха). Все наши пожелания учтены на основе Вашего доклада, передаем на бумаге.</w:t>
            </w:r>
          </w:p>
        </w:tc>
        <w:tc>
          <w:tcPr>
            <w:tcW w:w="4819" w:type="dxa"/>
          </w:tcPr>
          <w:p w14:paraId="2FDCD2E1" w14:textId="77777777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1. В соответствии с решениями Генерального плана вся территория в районе </w:t>
            </w:r>
            <w:proofErr w:type="spellStart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оз.Бобриха</w:t>
            </w:r>
            <w:proofErr w:type="spellEnd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 и Утиное предусматривается к развитию жилой многоквартирной застройки. </w:t>
            </w:r>
          </w:p>
          <w:p w14:paraId="3DDA9E3F" w14:textId="0E41DFB2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Схемой предусматривается резервирование территории для последующего уточнения функционального зонирования при корректировке Генерального плана. В перечень озелененных территории общего пользования на рассматриваемой участке включены территории в границах прибрежных полос водных объектов, а также в границах объекта археологии «Городище».</w:t>
            </w:r>
          </w:p>
        </w:tc>
      </w:tr>
      <w:tr w:rsidR="00561F04" w:rsidRPr="008E13F1" w14:paraId="14C046D3" w14:textId="77777777" w:rsidTr="002A11D7">
        <w:tc>
          <w:tcPr>
            <w:tcW w:w="562" w:type="dxa"/>
          </w:tcPr>
          <w:p w14:paraId="180E5DD3" w14:textId="77777777" w:rsidR="00561F04" w:rsidRPr="008E13F1" w:rsidRDefault="00561F04" w:rsidP="00561F0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7A323713" w14:textId="77777777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Гольдаде</w:t>
            </w:r>
            <w:proofErr w:type="spellEnd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Константиновна</w:t>
            </w:r>
          </w:p>
        </w:tc>
        <w:tc>
          <w:tcPr>
            <w:tcW w:w="6691" w:type="dxa"/>
            <w:gridSpan w:val="2"/>
          </w:tcPr>
          <w:p w14:paraId="7377C26B" w14:textId="034A07D6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  <w:r w:rsidRPr="008E13F1">
              <w:rPr>
                <w:iCs/>
              </w:rPr>
              <w:t xml:space="preserve">1. По результатам анкетирования, представленным в экологическом докладе большая половина горожан не считает наш город зеленым. В соответствии с действующими техническими нормативными правовыми актами для населенных пунктов, расположенных в зоне территорий, </w:t>
            </w:r>
            <w:r w:rsidRPr="008E13F1">
              <w:t>подвергшихся</w:t>
            </w:r>
            <w:r w:rsidRPr="008E13F1">
              <w:rPr>
                <w:iCs/>
              </w:rPr>
              <w:t xml:space="preserve"> </w:t>
            </w:r>
            <w:r w:rsidRPr="008E13F1">
              <w:t>радиоактивному</w:t>
            </w:r>
            <w:r w:rsidRPr="008E13F1">
              <w:rPr>
                <w:iCs/>
              </w:rPr>
              <w:t xml:space="preserve"> </w:t>
            </w:r>
            <w:r w:rsidRPr="008E13F1">
              <w:t>загрязнению</w:t>
            </w:r>
            <w:r w:rsidRPr="008E13F1">
              <w:rPr>
                <w:iCs/>
              </w:rPr>
              <w:t xml:space="preserve"> в результате </w:t>
            </w:r>
            <w:r w:rsidRPr="008E13F1">
              <w:t>аварии</w:t>
            </w:r>
            <w:r w:rsidRPr="008E13F1">
              <w:rPr>
                <w:iCs/>
              </w:rPr>
              <w:t xml:space="preserve"> на </w:t>
            </w:r>
            <w:r w:rsidRPr="008E13F1">
              <w:t>Чернобыльской</w:t>
            </w:r>
            <w:r w:rsidRPr="008E13F1">
              <w:rPr>
                <w:iCs/>
              </w:rPr>
              <w:t xml:space="preserve"> </w:t>
            </w:r>
            <w:r w:rsidRPr="008E13F1">
              <w:t>АЭС</w:t>
            </w:r>
            <w:r w:rsidRPr="008E13F1">
              <w:rPr>
                <w:iCs/>
              </w:rPr>
              <w:t xml:space="preserve"> необходимо увеличения процента озелененности. Данное требование действует для каждой функциональной зоны или для города в целом? Почему это не отражено в экологическом докладе?</w:t>
            </w:r>
          </w:p>
        </w:tc>
        <w:tc>
          <w:tcPr>
            <w:tcW w:w="4819" w:type="dxa"/>
          </w:tcPr>
          <w:p w14:paraId="102F79B2" w14:textId="031A885B" w:rsidR="00561F04" w:rsidRPr="008E13F1" w:rsidRDefault="00561F04" w:rsidP="00561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1. Вопросы уровня озелененности города в целом озелененными территориями различного назначения находится в компетенции проекта общего планирования стадии «Генеральный план». Данный показатель устанавливается для города в целом.</w:t>
            </w:r>
          </w:p>
          <w:p w14:paraId="64D9BD36" w14:textId="77777777" w:rsidR="00561F04" w:rsidRPr="008E13F1" w:rsidRDefault="00561F04" w:rsidP="00561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В экологическом докладе по СЭО Схемы даны рекомендации об увеличении норматива обеспеченности озелененными территориями общего пользования. </w:t>
            </w:r>
          </w:p>
          <w:p w14:paraId="546A8013" w14:textId="103CAF37" w:rsidR="00561F04" w:rsidRPr="008E13F1" w:rsidRDefault="00561F04" w:rsidP="00561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В градостроительном проекте специального </w:t>
            </w:r>
            <w:r w:rsidRPr="008E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планирования даны рекомендации по увеличению показателя озелененности города до 46% при корректировке Генерального планирования.</w:t>
            </w:r>
          </w:p>
        </w:tc>
      </w:tr>
      <w:tr w:rsidR="00561F04" w:rsidRPr="008E13F1" w14:paraId="3EC081D4" w14:textId="77777777" w:rsidTr="002A11D7">
        <w:tc>
          <w:tcPr>
            <w:tcW w:w="562" w:type="dxa"/>
          </w:tcPr>
          <w:p w14:paraId="2F69D20A" w14:textId="77777777" w:rsidR="00561F04" w:rsidRPr="008E13F1" w:rsidRDefault="00561F04" w:rsidP="00561F0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09AB84C1" w14:textId="77777777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Кублашвили</w:t>
            </w:r>
            <w:proofErr w:type="spellEnd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6691" w:type="dxa"/>
            <w:gridSpan w:val="2"/>
          </w:tcPr>
          <w:p w14:paraId="14109FA8" w14:textId="15AD5CD7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  <w:r w:rsidRPr="008E13F1">
              <w:rPr>
                <w:iCs/>
              </w:rPr>
              <w:t>1.</w:t>
            </w:r>
            <w:r w:rsidRPr="008E13F1">
              <w:t> </w:t>
            </w:r>
            <w:r w:rsidRPr="008E13F1">
              <w:rPr>
                <w:iCs/>
              </w:rPr>
              <w:t>Только половина территории включена в зеленую зону в районе 59 микрорайона. Почему установлены именно такие границы. И можно ли сохранить композиционную ось?</w:t>
            </w:r>
          </w:p>
        </w:tc>
        <w:tc>
          <w:tcPr>
            <w:tcW w:w="4819" w:type="dxa"/>
          </w:tcPr>
          <w:p w14:paraId="5CC9A4B4" w14:textId="1F4594E9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1. В соответствии с решениями Генерального плана на участке, не включенном в озелененную территорию общего пользования (природный парк) предусматривается формирование общественной специализированной спортивной зоны. Учитывая, что на данной территории предусматривается формирование природного парка – озелененной территории с низкими рекреационными нагрузками, включение в его состав спортивного объекта не представляется возможным. В тоже время для спортивных объектов предусматривается свой минимальный уровень озелененности территории. Отображение функциональной зоны на Генеральном плане – отображает границы участка. А не территорию под здание. В связи с чем композиционные вопросы возможно решать на стадии разработки проектной документации на конкретный объект. </w:t>
            </w:r>
          </w:p>
        </w:tc>
      </w:tr>
      <w:tr w:rsidR="00561F04" w:rsidRPr="0086086B" w14:paraId="3B16076A" w14:textId="77777777" w:rsidTr="002A11D7">
        <w:tc>
          <w:tcPr>
            <w:tcW w:w="562" w:type="dxa"/>
          </w:tcPr>
          <w:p w14:paraId="1EB66684" w14:textId="77777777" w:rsidR="00561F04" w:rsidRPr="008E13F1" w:rsidRDefault="00561F04" w:rsidP="00561F0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5687ABAC" w14:textId="4C513C36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Кобрусев</w:t>
            </w:r>
            <w:proofErr w:type="spellEnd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6691" w:type="dxa"/>
            <w:gridSpan w:val="2"/>
          </w:tcPr>
          <w:p w14:paraId="637FC4A6" w14:textId="7CE1EDF5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1. Изменение климата должно быть упомянуто в ЭД. В рекомендациях упомянуть те породы деревьев и кустарников, которые необходимо высаживать, чтобы они соответствовали климатическим изменениям</w:t>
            </w:r>
          </w:p>
          <w:p w14:paraId="37A7F6C3" w14:textId="77777777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2643E" w14:textId="77777777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C6A59" w14:textId="77777777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8D1A5" w14:textId="77777777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F5D69" w14:textId="4B98ADD1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114E0" w14:textId="309AA912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4ED42" w14:textId="2D1ECF06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8EF0D" w14:textId="15F77F58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D2238" w14:textId="77777777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1B788" w14:textId="6C15B087" w:rsidR="00561F04" w:rsidRPr="008E13F1" w:rsidRDefault="00561F04" w:rsidP="00561F04">
            <w:pPr>
              <w:pStyle w:val="Default"/>
              <w:jc w:val="both"/>
              <w:rPr>
                <w:iCs/>
              </w:rPr>
            </w:pPr>
            <w:r w:rsidRPr="008E13F1">
              <w:t>2. Рекомендации по озеленению дополнить тем, что рекомендовать высаживать не только деревья, а больше использовать также кустарниковую растительность</w:t>
            </w:r>
          </w:p>
        </w:tc>
        <w:tc>
          <w:tcPr>
            <w:tcW w:w="4819" w:type="dxa"/>
          </w:tcPr>
          <w:p w14:paraId="7A891582" w14:textId="182F58CE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Замечание учтено. В ЭД по СЭО даны рекомендации по планированию новых и реконструкции уже существующих озелененных территорий, созданию дополнительных «зон холода» путем строительства искусственных водоемов и </w:t>
            </w:r>
            <w:r w:rsidRPr="008E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фонтанов, капельному орошению зеленых зон в теплый период в целях адаптации городской среды к изменению климата.</w:t>
            </w:r>
          </w:p>
          <w:p w14:paraId="780B1FDF" w14:textId="099F9EB8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озеленения осуществляется видами деревьев, кустарников, допускаемых к посадке для целей озеленения, согласно таблице Б.11 </w:t>
            </w:r>
            <w:proofErr w:type="spellStart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ЭкоНиП</w:t>
            </w:r>
            <w:proofErr w:type="spellEnd"/>
            <w:r w:rsidRPr="008E13F1">
              <w:rPr>
                <w:rFonts w:ascii="Times New Roman" w:hAnsi="Times New Roman" w:cs="Times New Roman"/>
                <w:sz w:val="24"/>
                <w:szCs w:val="24"/>
              </w:rPr>
              <w:t xml:space="preserve"> 17.01.06-001-2017.</w:t>
            </w:r>
          </w:p>
          <w:p w14:paraId="617AB246" w14:textId="0C4DBF59" w:rsidR="00561F04" w:rsidRPr="008E13F1" w:rsidRDefault="00561F04" w:rsidP="0056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F1">
              <w:rPr>
                <w:rFonts w:ascii="Times New Roman" w:hAnsi="Times New Roman" w:cs="Times New Roman"/>
                <w:sz w:val="24"/>
                <w:szCs w:val="24"/>
              </w:rPr>
              <w:t>2.Учтено. Рекомендации дополнены: при планировании новых и реконструкции уже существующих озелененных территорий использовать как древесные, так и кустарниковые формы растительности с учетом их композиционной и ландшафтной выразительности.</w:t>
            </w:r>
          </w:p>
        </w:tc>
      </w:tr>
    </w:tbl>
    <w:p w14:paraId="68823885" w14:textId="79239CB7" w:rsidR="008E13F1" w:rsidRPr="008E13F1" w:rsidRDefault="008E13F1" w:rsidP="008E13F1">
      <w:pPr>
        <w:rPr>
          <w:rFonts w:ascii="Times New Roman" w:hAnsi="Times New Roman" w:cs="Times New Roman"/>
          <w:sz w:val="24"/>
          <w:szCs w:val="24"/>
        </w:rPr>
      </w:pPr>
    </w:p>
    <w:sectPr w:rsidR="008E13F1" w:rsidRPr="008E13F1" w:rsidSect="003A67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3CFC"/>
    <w:multiLevelType w:val="hybridMultilevel"/>
    <w:tmpl w:val="145C7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B79D8"/>
    <w:multiLevelType w:val="hybridMultilevel"/>
    <w:tmpl w:val="338AC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6396D"/>
    <w:multiLevelType w:val="hybridMultilevel"/>
    <w:tmpl w:val="AD506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E15AF"/>
    <w:multiLevelType w:val="hybridMultilevel"/>
    <w:tmpl w:val="E466C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42436"/>
    <w:multiLevelType w:val="hybridMultilevel"/>
    <w:tmpl w:val="8F0C5B58"/>
    <w:lvl w:ilvl="0" w:tplc="0419000F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712DB"/>
    <w:multiLevelType w:val="hybridMultilevel"/>
    <w:tmpl w:val="29A04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03F75"/>
    <w:multiLevelType w:val="hybridMultilevel"/>
    <w:tmpl w:val="102A5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77AAF"/>
    <w:multiLevelType w:val="hybridMultilevel"/>
    <w:tmpl w:val="8D4AB152"/>
    <w:lvl w:ilvl="0" w:tplc="E1D2C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7665F2"/>
    <w:multiLevelType w:val="hybridMultilevel"/>
    <w:tmpl w:val="72EEA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80689"/>
    <w:multiLevelType w:val="hybridMultilevel"/>
    <w:tmpl w:val="08725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40A85"/>
    <w:multiLevelType w:val="hybridMultilevel"/>
    <w:tmpl w:val="FB6C1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82AE9"/>
    <w:multiLevelType w:val="hybridMultilevel"/>
    <w:tmpl w:val="C6FC3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A69F8"/>
    <w:multiLevelType w:val="hybridMultilevel"/>
    <w:tmpl w:val="204EB838"/>
    <w:lvl w:ilvl="0" w:tplc="CFDA5FE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82BE6"/>
    <w:multiLevelType w:val="hybridMultilevel"/>
    <w:tmpl w:val="659C9CDC"/>
    <w:lvl w:ilvl="0" w:tplc="31CE3B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7B70C6"/>
    <w:multiLevelType w:val="hybridMultilevel"/>
    <w:tmpl w:val="4D5C43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DD6189E"/>
    <w:multiLevelType w:val="hybridMultilevel"/>
    <w:tmpl w:val="5EBA9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10"/>
  </w:num>
  <w:num w:numId="5">
    <w:abstractNumId w:val="11"/>
  </w:num>
  <w:num w:numId="6">
    <w:abstractNumId w:val="12"/>
  </w:num>
  <w:num w:numId="7">
    <w:abstractNumId w:val="8"/>
  </w:num>
  <w:num w:numId="8">
    <w:abstractNumId w:val="0"/>
  </w:num>
  <w:num w:numId="9">
    <w:abstractNumId w:val="2"/>
  </w:num>
  <w:num w:numId="10">
    <w:abstractNumId w:val="9"/>
  </w:num>
  <w:num w:numId="11">
    <w:abstractNumId w:val="6"/>
  </w:num>
  <w:num w:numId="12">
    <w:abstractNumId w:val="4"/>
  </w:num>
  <w:num w:numId="13">
    <w:abstractNumId w:val="15"/>
  </w:num>
  <w:num w:numId="14">
    <w:abstractNumId w:val="7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09"/>
    <w:rsid w:val="00015B2F"/>
    <w:rsid w:val="0002462F"/>
    <w:rsid w:val="00031143"/>
    <w:rsid w:val="00077BA1"/>
    <w:rsid w:val="0008301A"/>
    <w:rsid w:val="000A44F2"/>
    <w:rsid w:val="000B1BBC"/>
    <w:rsid w:val="000D2021"/>
    <w:rsid w:val="000F34FB"/>
    <w:rsid w:val="00113779"/>
    <w:rsid w:val="00120CE0"/>
    <w:rsid w:val="001368C5"/>
    <w:rsid w:val="0014257F"/>
    <w:rsid w:val="00183349"/>
    <w:rsid w:val="0019756C"/>
    <w:rsid w:val="001A7709"/>
    <w:rsid w:val="001D7267"/>
    <w:rsid w:val="00213E32"/>
    <w:rsid w:val="00227094"/>
    <w:rsid w:val="00235789"/>
    <w:rsid w:val="002361A0"/>
    <w:rsid w:val="002629D0"/>
    <w:rsid w:val="002A11D7"/>
    <w:rsid w:val="002A6C54"/>
    <w:rsid w:val="002C39F3"/>
    <w:rsid w:val="00311B89"/>
    <w:rsid w:val="00326094"/>
    <w:rsid w:val="00351238"/>
    <w:rsid w:val="003610DA"/>
    <w:rsid w:val="00365F86"/>
    <w:rsid w:val="00370B96"/>
    <w:rsid w:val="00377566"/>
    <w:rsid w:val="003A6722"/>
    <w:rsid w:val="003C2304"/>
    <w:rsid w:val="00414FFC"/>
    <w:rsid w:val="00450C5A"/>
    <w:rsid w:val="004560C8"/>
    <w:rsid w:val="0047765A"/>
    <w:rsid w:val="00497820"/>
    <w:rsid w:val="004A6EB3"/>
    <w:rsid w:val="004B1535"/>
    <w:rsid w:val="004C2001"/>
    <w:rsid w:val="004D66DC"/>
    <w:rsid w:val="004E7AEA"/>
    <w:rsid w:val="005058EB"/>
    <w:rsid w:val="005305C4"/>
    <w:rsid w:val="00532CBA"/>
    <w:rsid w:val="00532D80"/>
    <w:rsid w:val="005347FA"/>
    <w:rsid w:val="0053775B"/>
    <w:rsid w:val="005449AD"/>
    <w:rsid w:val="00561F04"/>
    <w:rsid w:val="005A73A5"/>
    <w:rsid w:val="00614655"/>
    <w:rsid w:val="006160F4"/>
    <w:rsid w:val="00624D64"/>
    <w:rsid w:val="00675976"/>
    <w:rsid w:val="006D79C0"/>
    <w:rsid w:val="006F7A66"/>
    <w:rsid w:val="00717A03"/>
    <w:rsid w:val="007300D4"/>
    <w:rsid w:val="00753FEA"/>
    <w:rsid w:val="00790279"/>
    <w:rsid w:val="007939F2"/>
    <w:rsid w:val="007D6DA1"/>
    <w:rsid w:val="008231D6"/>
    <w:rsid w:val="00837BB1"/>
    <w:rsid w:val="00856ADA"/>
    <w:rsid w:val="0086086B"/>
    <w:rsid w:val="008A530B"/>
    <w:rsid w:val="008A7279"/>
    <w:rsid w:val="008D331C"/>
    <w:rsid w:val="008D64AD"/>
    <w:rsid w:val="008E13F1"/>
    <w:rsid w:val="008E4012"/>
    <w:rsid w:val="00906E7D"/>
    <w:rsid w:val="0095789E"/>
    <w:rsid w:val="009612DB"/>
    <w:rsid w:val="009617DD"/>
    <w:rsid w:val="00964400"/>
    <w:rsid w:val="00965316"/>
    <w:rsid w:val="009726C9"/>
    <w:rsid w:val="009D13C8"/>
    <w:rsid w:val="009E0A0A"/>
    <w:rsid w:val="009E4875"/>
    <w:rsid w:val="009E765E"/>
    <w:rsid w:val="009F6E16"/>
    <w:rsid w:val="00A10149"/>
    <w:rsid w:val="00A215E9"/>
    <w:rsid w:val="00A24694"/>
    <w:rsid w:val="00A27751"/>
    <w:rsid w:val="00A418DB"/>
    <w:rsid w:val="00A67CB7"/>
    <w:rsid w:val="00A86B1A"/>
    <w:rsid w:val="00A96140"/>
    <w:rsid w:val="00AA2DE3"/>
    <w:rsid w:val="00AA646C"/>
    <w:rsid w:val="00AC5A1D"/>
    <w:rsid w:val="00AD7329"/>
    <w:rsid w:val="00AF241B"/>
    <w:rsid w:val="00B0425F"/>
    <w:rsid w:val="00B121D7"/>
    <w:rsid w:val="00B36F87"/>
    <w:rsid w:val="00B86E7F"/>
    <w:rsid w:val="00B9374E"/>
    <w:rsid w:val="00BB02D7"/>
    <w:rsid w:val="00BD03FF"/>
    <w:rsid w:val="00BD2A1A"/>
    <w:rsid w:val="00BE12C0"/>
    <w:rsid w:val="00C32351"/>
    <w:rsid w:val="00C46363"/>
    <w:rsid w:val="00C570BC"/>
    <w:rsid w:val="00C575B6"/>
    <w:rsid w:val="00C77228"/>
    <w:rsid w:val="00CA3D04"/>
    <w:rsid w:val="00CB7456"/>
    <w:rsid w:val="00CD6F12"/>
    <w:rsid w:val="00CF6516"/>
    <w:rsid w:val="00D03E30"/>
    <w:rsid w:val="00D93FEC"/>
    <w:rsid w:val="00DA7CF2"/>
    <w:rsid w:val="00DB1A79"/>
    <w:rsid w:val="00DC6FBB"/>
    <w:rsid w:val="00DE28AC"/>
    <w:rsid w:val="00DF6C4D"/>
    <w:rsid w:val="00DF7C2D"/>
    <w:rsid w:val="00E54300"/>
    <w:rsid w:val="00E6271A"/>
    <w:rsid w:val="00E70A3F"/>
    <w:rsid w:val="00E850FC"/>
    <w:rsid w:val="00EA6998"/>
    <w:rsid w:val="00EB1DDE"/>
    <w:rsid w:val="00ED3B21"/>
    <w:rsid w:val="00EF4EF5"/>
    <w:rsid w:val="00F165D1"/>
    <w:rsid w:val="00F41E64"/>
    <w:rsid w:val="00F60B97"/>
    <w:rsid w:val="00F958B9"/>
    <w:rsid w:val="00FB6C90"/>
    <w:rsid w:val="00FC03C5"/>
    <w:rsid w:val="00FC0B5F"/>
    <w:rsid w:val="00FC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AC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7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Emphasis"/>
    <w:uiPriority w:val="20"/>
    <w:qFormat/>
    <w:rsid w:val="00A86B1A"/>
    <w:rPr>
      <w:i/>
      <w:iCs/>
    </w:rPr>
  </w:style>
  <w:style w:type="paragraph" w:styleId="a5">
    <w:name w:val="List Paragraph"/>
    <w:basedOn w:val="a"/>
    <w:uiPriority w:val="34"/>
    <w:qFormat/>
    <w:rsid w:val="00A86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6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609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B121D7"/>
    <w:rPr>
      <w:rFonts w:ascii="Times New Roman" w:hAnsi="Times New Roman" w:cs="Times New Roman" w:hint="default"/>
      <w:color w:val="000000"/>
      <w:u w:val="single"/>
    </w:rPr>
  </w:style>
  <w:style w:type="paragraph" w:customStyle="1" w:styleId="ConsPlusNonformat">
    <w:name w:val="ConsPlusNonformat"/>
    <w:rsid w:val="00B12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7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Emphasis"/>
    <w:uiPriority w:val="20"/>
    <w:qFormat/>
    <w:rsid w:val="00A86B1A"/>
    <w:rPr>
      <w:i/>
      <w:iCs/>
    </w:rPr>
  </w:style>
  <w:style w:type="paragraph" w:styleId="a5">
    <w:name w:val="List Paragraph"/>
    <w:basedOn w:val="a"/>
    <w:uiPriority w:val="34"/>
    <w:qFormat/>
    <w:rsid w:val="00A86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6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609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B121D7"/>
    <w:rPr>
      <w:rFonts w:ascii="Times New Roman" w:hAnsi="Times New Roman" w:cs="Times New Roman" w:hint="default"/>
      <w:color w:val="000000"/>
      <w:u w:val="single"/>
    </w:rPr>
  </w:style>
  <w:style w:type="paragraph" w:customStyle="1" w:styleId="ConsPlusNonformat">
    <w:name w:val="ConsPlusNonformat"/>
    <w:rsid w:val="00B12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@irup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17</Pages>
  <Words>3818</Words>
  <Characters>21765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Д. Лысенко</dc:creator>
  <cp:lastModifiedBy>Admin</cp:lastModifiedBy>
  <cp:revision>53</cp:revision>
  <cp:lastPrinted>2020-08-03T12:30:00Z</cp:lastPrinted>
  <dcterms:created xsi:type="dcterms:W3CDTF">2020-08-03T12:32:00Z</dcterms:created>
  <dcterms:modified xsi:type="dcterms:W3CDTF">2020-08-07T05:20:00Z</dcterms:modified>
</cp:coreProperties>
</file>