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AF3D" w14:textId="77777777" w:rsidR="00D36494" w:rsidRPr="003827E2" w:rsidRDefault="00B1586E" w:rsidP="005C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27E2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Предварительное информирование граждан и</w:t>
      </w:r>
      <w:r w:rsidRPr="003827E2">
        <w:rPr>
          <w:rFonts w:ascii="Times New Roman" w:hAnsi="Times New Roman" w:cs="Times New Roman"/>
          <w:b/>
          <w:sz w:val="28"/>
          <w:szCs w:val="28"/>
        </w:rPr>
        <w:t> </w:t>
      </w:r>
      <w:r w:rsidRPr="003827E2">
        <w:rPr>
          <w:rFonts w:ascii="Times New Roman" w:hAnsi="Times New Roman" w:cs="Times New Roman"/>
          <w:b/>
          <w:sz w:val="28"/>
          <w:szCs w:val="28"/>
          <w:lang w:val="ru-RU"/>
        </w:rPr>
        <w:t>юридических лиц о</w:t>
      </w:r>
      <w:r w:rsidRPr="003827E2">
        <w:rPr>
          <w:rFonts w:ascii="Times New Roman" w:hAnsi="Times New Roman" w:cs="Times New Roman"/>
          <w:b/>
          <w:sz w:val="28"/>
          <w:szCs w:val="28"/>
        </w:rPr>
        <w:t> </w:t>
      </w:r>
      <w:r w:rsidRPr="003827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планируемой хозяйственной деятельности: </w:t>
      </w:r>
      <w:bookmarkStart w:id="0" w:name="_Hlk152752122"/>
      <w:r w:rsidRPr="003827E2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A47D96" w:rsidRPr="003827E2">
        <w:rPr>
          <w:rFonts w:ascii="Times New Roman" w:hAnsi="Times New Roman" w:cs="Times New Roman"/>
          <w:b/>
          <w:sz w:val="28"/>
          <w:szCs w:val="28"/>
          <w:lang w:val="ru-RU"/>
        </w:rPr>
        <w:t>Инженерные мероприятия по защите от паводка жилого района Старая Волотова в Центральном районе г. Гомеля и н.п. Плёсы Гомельского района Гомельской области</w:t>
      </w:r>
      <w:r w:rsidR="00850D50" w:rsidRPr="003827E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1F32F3" w:rsidRPr="003827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End w:id="0"/>
    </w:p>
    <w:p w14:paraId="774D9F9B" w14:textId="77777777" w:rsidR="003827E2" w:rsidRPr="00850D50" w:rsidRDefault="003827E2" w:rsidP="005C33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7F1059A" w14:textId="77777777" w:rsidR="005C3381" w:rsidRPr="003827E2" w:rsidRDefault="003827E2" w:rsidP="003827E2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F1C9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План-график работ по проведению ОВОС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3114"/>
      </w:tblGrid>
      <w:tr w:rsidR="00815209" w:rsidRPr="00A03874" w14:paraId="5D64A6E4" w14:textId="77777777" w:rsidTr="00E9361E">
        <w:trPr>
          <w:trHeight w:val="345"/>
        </w:trPr>
        <w:tc>
          <w:tcPr>
            <w:tcW w:w="7200" w:type="dxa"/>
            <w:vAlign w:val="center"/>
          </w:tcPr>
          <w:p w14:paraId="7470CE5E" w14:textId="77777777" w:rsidR="00815209" w:rsidRPr="00017B78" w:rsidRDefault="00815209" w:rsidP="00EC02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7B78">
              <w:rPr>
                <w:rFonts w:ascii="Times New Roman" w:hAnsi="Times New Roman" w:cs="Times New Roman"/>
                <w:lang w:val="ru-RU"/>
              </w:rPr>
              <w:t>Подготовка программы проведения ОВОС</w:t>
            </w:r>
          </w:p>
        </w:tc>
        <w:tc>
          <w:tcPr>
            <w:tcW w:w="3114" w:type="dxa"/>
            <w:vAlign w:val="center"/>
          </w:tcPr>
          <w:p w14:paraId="26A9DBDE" w14:textId="77777777" w:rsidR="00815209" w:rsidRPr="00A03874" w:rsidRDefault="00017B78" w:rsidP="00850D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="00850D50">
              <w:rPr>
                <w:rFonts w:ascii="Times New Roman" w:hAnsi="Times New Roman" w:cs="Times New Roman"/>
                <w:lang w:val="ru-RU"/>
              </w:rPr>
              <w:t>октября</w:t>
            </w:r>
            <w:r w:rsidR="00F57A6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03874">
              <w:rPr>
                <w:rFonts w:ascii="Times New Roman" w:hAnsi="Times New Roman" w:cs="Times New Roman"/>
                <w:lang w:val="ru-RU"/>
              </w:rPr>
              <w:t>2023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850D50">
              <w:rPr>
                <w:rFonts w:ascii="Times New Roman" w:hAnsi="Times New Roman" w:cs="Times New Roman"/>
                <w:lang w:val="ru-RU"/>
              </w:rPr>
              <w:t>ноябрь</w:t>
            </w:r>
            <w:r w:rsidR="00A03874">
              <w:rPr>
                <w:rFonts w:ascii="Times New Roman" w:hAnsi="Times New Roman" w:cs="Times New Roman"/>
                <w:lang w:val="ru-RU"/>
              </w:rPr>
              <w:t>.</w:t>
            </w:r>
            <w:r w:rsidR="00815209" w:rsidRPr="00A03874">
              <w:rPr>
                <w:rFonts w:ascii="Times New Roman" w:hAnsi="Times New Roman" w:cs="Times New Roman"/>
                <w:lang w:val="ru-RU"/>
              </w:rPr>
              <w:t>202</w:t>
            </w:r>
            <w:r w:rsidR="00D20339" w:rsidRPr="00A03874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92588D" w:rsidRPr="00423E3F" w14:paraId="0879B547" w14:textId="77777777" w:rsidTr="00E9361E">
        <w:trPr>
          <w:trHeight w:val="345"/>
        </w:trPr>
        <w:tc>
          <w:tcPr>
            <w:tcW w:w="7200" w:type="dxa"/>
            <w:vAlign w:val="center"/>
          </w:tcPr>
          <w:p w14:paraId="79637176" w14:textId="77777777" w:rsidR="0092588D" w:rsidRPr="00017B78" w:rsidRDefault="0092588D" w:rsidP="00EC02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7B78">
              <w:rPr>
                <w:rFonts w:ascii="Times New Roman" w:hAnsi="Times New Roman" w:cs="Times New Roman"/>
                <w:lang w:val="ru-RU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114" w:type="dxa"/>
            <w:vAlign w:val="center"/>
          </w:tcPr>
          <w:p w14:paraId="7704A6A3" w14:textId="77777777" w:rsidR="0092588D" w:rsidRPr="00517F7E" w:rsidRDefault="002805CF" w:rsidP="00A872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</w:t>
            </w:r>
            <w:r w:rsidR="00850D50">
              <w:rPr>
                <w:rFonts w:ascii="Times New Roman" w:hAnsi="Times New Roman" w:cs="Times New Roman"/>
                <w:lang w:val="ru-RU"/>
              </w:rPr>
              <w:t>брь</w:t>
            </w:r>
            <w:r w:rsidR="00F437DF" w:rsidRPr="00517F7E">
              <w:rPr>
                <w:rFonts w:ascii="Times New Roman" w:hAnsi="Times New Roman" w:cs="Times New Roman"/>
                <w:lang w:val="ru-RU"/>
              </w:rPr>
              <w:t xml:space="preserve"> 2023</w:t>
            </w:r>
          </w:p>
        </w:tc>
      </w:tr>
      <w:tr w:rsidR="00815209" w:rsidRPr="00423E3F" w14:paraId="77FF35F3" w14:textId="77777777" w:rsidTr="00E9361E">
        <w:trPr>
          <w:trHeight w:val="345"/>
        </w:trPr>
        <w:tc>
          <w:tcPr>
            <w:tcW w:w="7200" w:type="dxa"/>
            <w:vAlign w:val="center"/>
          </w:tcPr>
          <w:p w14:paraId="402C1439" w14:textId="77777777" w:rsidR="00815209" w:rsidRPr="00017B78" w:rsidRDefault="00A75079" w:rsidP="00EC02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Подготовка уведомления о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планируемой хозяйственной и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иной деятельности *</w:t>
            </w:r>
          </w:p>
        </w:tc>
        <w:tc>
          <w:tcPr>
            <w:tcW w:w="3114" w:type="dxa"/>
            <w:vAlign w:val="center"/>
          </w:tcPr>
          <w:p w14:paraId="7610A7B8" w14:textId="77777777" w:rsidR="00CA2286" w:rsidRPr="00517F7E" w:rsidRDefault="00F437DF" w:rsidP="008A19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7F7E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A75079" w:rsidRPr="00423E3F" w14:paraId="549E45B2" w14:textId="77777777" w:rsidTr="00E9361E">
        <w:trPr>
          <w:trHeight w:val="345"/>
        </w:trPr>
        <w:tc>
          <w:tcPr>
            <w:tcW w:w="7200" w:type="dxa"/>
            <w:vAlign w:val="center"/>
          </w:tcPr>
          <w:p w14:paraId="14C5B214" w14:textId="77777777" w:rsidR="00A75079" w:rsidRPr="00017B78" w:rsidRDefault="00F437DF" w:rsidP="00EC0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Направление уведомления о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планируемой хозяйственной и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иной деятельности и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программы проведения ОВОС затрагиваемым сторонам*</w:t>
            </w:r>
          </w:p>
        </w:tc>
        <w:tc>
          <w:tcPr>
            <w:tcW w:w="3114" w:type="dxa"/>
            <w:vAlign w:val="center"/>
          </w:tcPr>
          <w:p w14:paraId="7F4D540C" w14:textId="77777777" w:rsidR="00A75079" w:rsidRPr="00517F7E" w:rsidRDefault="00F437DF" w:rsidP="008A19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7F7E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815209" w:rsidRPr="00A03874" w14:paraId="5138B4CB" w14:textId="77777777" w:rsidTr="00E9361E">
        <w:trPr>
          <w:trHeight w:val="345"/>
        </w:trPr>
        <w:tc>
          <w:tcPr>
            <w:tcW w:w="7200" w:type="dxa"/>
            <w:vAlign w:val="center"/>
          </w:tcPr>
          <w:p w14:paraId="56E4A8E3" w14:textId="77777777" w:rsidR="00815209" w:rsidRPr="00017B78" w:rsidRDefault="00815209" w:rsidP="009258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7B78">
              <w:rPr>
                <w:rFonts w:ascii="Times New Roman" w:hAnsi="Times New Roman" w:cs="Times New Roman"/>
                <w:lang w:val="ru-RU"/>
              </w:rPr>
              <w:t xml:space="preserve">Подготовка отчёта </w:t>
            </w:r>
            <w:r w:rsidR="0092588D" w:rsidRPr="00017B78">
              <w:rPr>
                <w:rFonts w:ascii="Times New Roman" w:hAnsi="Times New Roman" w:cs="Times New Roman"/>
                <w:lang w:val="ru-RU"/>
              </w:rPr>
              <w:t xml:space="preserve">об </w:t>
            </w:r>
            <w:r w:rsidRPr="00017B78">
              <w:rPr>
                <w:rFonts w:ascii="Times New Roman" w:hAnsi="Times New Roman" w:cs="Times New Roman"/>
                <w:lang w:val="ru-RU"/>
              </w:rPr>
              <w:t>ОВОС</w:t>
            </w:r>
          </w:p>
        </w:tc>
        <w:tc>
          <w:tcPr>
            <w:tcW w:w="3114" w:type="dxa"/>
            <w:vAlign w:val="center"/>
          </w:tcPr>
          <w:p w14:paraId="1D2FE389" w14:textId="77777777" w:rsidR="00CA2286" w:rsidRPr="00A03874" w:rsidRDefault="00F437DF" w:rsidP="00850D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7F7E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="002805CF">
              <w:rPr>
                <w:rFonts w:ascii="Times New Roman" w:hAnsi="Times New Roman" w:cs="Times New Roman"/>
                <w:lang w:val="ru-RU"/>
              </w:rPr>
              <w:t>ноя</w:t>
            </w:r>
            <w:r w:rsidR="00850D50">
              <w:rPr>
                <w:rFonts w:ascii="Times New Roman" w:hAnsi="Times New Roman" w:cs="Times New Roman"/>
                <w:lang w:val="ru-RU"/>
              </w:rPr>
              <w:t>бря</w:t>
            </w:r>
            <w:r w:rsidR="00F57A6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03874">
              <w:rPr>
                <w:rFonts w:ascii="Times New Roman" w:hAnsi="Times New Roman" w:cs="Times New Roman"/>
                <w:lang w:val="ru-RU"/>
              </w:rPr>
              <w:t>2023</w:t>
            </w:r>
            <w:r w:rsidRPr="00517F7E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2805CF">
              <w:rPr>
                <w:rFonts w:ascii="Times New Roman" w:hAnsi="Times New Roman" w:cs="Times New Roman"/>
                <w:lang w:val="ru-RU"/>
              </w:rPr>
              <w:t>дека</w:t>
            </w:r>
            <w:r w:rsidR="00850D50">
              <w:rPr>
                <w:rFonts w:ascii="Times New Roman" w:hAnsi="Times New Roman" w:cs="Times New Roman"/>
                <w:lang w:val="ru-RU"/>
              </w:rPr>
              <w:t>брь</w:t>
            </w:r>
            <w:r w:rsidR="00F57A6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03874">
              <w:rPr>
                <w:rFonts w:ascii="Times New Roman" w:hAnsi="Times New Roman" w:cs="Times New Roman"/>
                <w:lang w:val="ru-RU"/>
              </w:rPr>
              <w:t>2</w:t>
            </w:r>
            <w:r w:rsidR="00CA2286" w:rsidRPr="00A03874">
              <w:rPr>
                <w:rFonts w:ascii="Times New Roman" w:hAnsi="Times New Roman" w:cs="Times New Roman"/>
                <w:lang w:val="ru-RU"/>
              </w:rPr>
              <w:t>02</w:t>
            </w:r>
            <w:r w:rsidR="00D20339" w:rsidRPr="00A03874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A75079" w:rsidRPr="00F437DF" w14:paraId="059995BB" w14:textId="77777777" w:rsidTr="00E9361E">
        <w:trPr>
          <w:trHeight w:val="345"/>
        </w:trPr>
        <w:tc>
          <w:tcPr>
            <w:tcW w:w="7200" w:type="dxa"/>
            <w:vAlign w:val="center"/>
          </w:tcPr>
          <w:p w14:paraId="077CA82A" w14:textId="77777777" w:rsidR="00A75079" w:rsidRPr="00017B78" w:rsidRDefault="00F437DF" w:rsidP="009258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Направление отчета об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ОВОС затрагиваемым сторонам*</w:t>
            </w:r>
          </w:p>
        </w:tc>
        <w:tc>
          <w:tcPr>
            <w:tcW w:w="3114" w:type="dxa"/>
            <w:vAlign w:val="center"/>
          </w:tcPr>
          <w:p w14:paraId="544C139F" w14:textId="77777777" w:rsidR="00A75079" w:rsidRPr="00517F7E" w:rsidRDefault="00F437DF" w:rsidP="008A19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7F7E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437DF" w:rsidRPr="00F437DF" w14:paraId="52AC25A6" w14:textId="77777777" w:rsidTr="00E9361E">
        <w:trPr>
          <w:trHeight w:val="345"/>
        </w:trPr>
        <w:tc>
          <w:tcPr>
            <w:tcW w:w="7200" w:type="dxa"/>
            <w:vAlign w:val="center"/>
          </w:tcPr>
          <w:p w14:paraId="7011C7AD" w14:textId="77777777" w:rsidR="00F437DF" w:rsidRPr="00017B78" w:rsidRDefault="00F437DF" w:rsidP="00F43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Проведение общественных обсуждений на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территории: Республики Беларусь затрагиваемых сторон*</w:t>
            </w:r>
          </w:p>
        </w:tc>
        <w:tc>
          <w:tcPr>
            <w:tcW w:w="3114" w:type="dxa"/>
            <w:vAlign w:val="center"/>
          </w:tcPr>
          <w:p w14:paraId="75262025" w14:textId="77777777" w:rsidR="00F437DF" w:rsidRPr="00517F7E" w:rsidRDefault="00F437DF" w:rsidP="008A19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7F7E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437DF" w:rsidRPr="00F437DF" w14:paraId="110F577F" w14:textId="77777777" w:rsidTr="00E9361E">
        <w:trPr>
          <w:trHeight w:val="345"/>
        </w:trPr>
        <w:tc>
          <w:tcPr>
            <w:tcW w:w="7200" w:type="dxa"/>
            <w:vAlign w:val="center"/>
          </w:tcPr>
          <w:p w14:paraId="312D3509" w14:textId="77777777" w:rsidR="00F437DF" w:rsidRPr="00017B78" w:rsidRDefault="00F437DF" w:rsidP="009258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Проведение консультации по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замечаниям затрагиваемых сторон*</w:t>
            </w:r>
          </w:p>
        </w:tc>
        <w:tc>
          <w:tcPr>
            <w:tcW w:w="3114" w:type="dxa"/>
            <w:vAlign w:val="center"/>
          </w:tcPr>
          <w:p w14:paraId="2E586B0B" w14:textId="77777777" w:rsidR="00F437DF" w:rsidRPr="00517F7E" w:rsidRDefault="00517F7E" w:rsidP="008A19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7F7E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3B17A7" w:rsidRPr="00423E3F" w14:paraId="1CBC91E9" w14:textId="77777777" w:rsidTr="00E9361E">
        <w:trPr>
          <w:trHeight w:val="163"/>
        </w:trPr>
        <w:tc>
          <w:tcPr>
            <w:tcW w:w="7200" w:type="dxa"/>
            <w:vAlign w:val="center"/>
          </w:tcPr>
          <w:p w14:paraId="149C5617" w14:textId="77777777" w:rsidR="003B17A7" w:rsidRPr="00017B78" w:rsidRDefault="003B17A7" w:rsidP="00F437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7B78">
              <w:rPr>
                <w:rFonts w:ascii="Times New Roman" w:hAnsi="Times New Roman" w:cs="Times New Roman"/>
                <w:lang w:val="ru-RU"/>
              </w:rPr>
              <w:t>Проведение  собрания по обсуждению отчёта об ОВОС</w:t>
            </w:r>
          </w:p>
        </w:tc>
        <w:tc>
          <w:tcPr>
            <w:tcW w:w="3114" w:type="dxa"/>
            <w:vAlign w:val="center"/>
          </w:tcPr>
          <w:p w14:paraId="4C9F779D" w14:textId="77777777" w:rsidR="003B17A7" w:rsidRPr="002805CF" w:rsidRDefault="002805CF" w:rsidP="00850D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CF">
              <w:rPr>
                <w:rFonts w:ascii="Times New Roman" w:hAnsi="Times New Roman" w:cs="Times New Roman"/>
                <w:lang w:val="ru-RU"/>
              </w:rPr>
              <w:t>январ</w:t>
            </w:r>
            <w:r w:rsidR="00850D50" w:rsidRPr="002805CF">
              <w:rPr>
                <w:rFonts w:ascii="Times New Roman" w:hAnsi="Times New Roman" w:cs="Times New Roman"/>
                <w:lang w:val="ru-RU"/>
              </w:rPr>
              <w:t>ь</w:t>
            </w:r>
            <w:r w:rsidR="007552D9" w:rsidRPr="002805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57A69" w:rsidRPr="002805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552D9" w:rsidRPr="002805CF">
              <w:rPr>
                <w:rFonts w:ascii="Times New Roman" w:hAnsi="Times New Roman" w:cs="Times New Roman"/>
                <w:lang w:val="ru-RU"/>
              </w:rPr>
              <w:t>202</w:t>
            </w:r>
            <w:r w:rsidRPr="002805CF">
              <w:rPr>
                <w:rFonts w:ascii="Times New Roman" w:hAnsi="Times New Roman" w:cs="Times New Roman"/>
                <w:lang w:val="ru-RU"/>
              </w:rPr>
              <w:t>4</w:t>
            </w:r>
            <w:r w:rsidR="007552D9" w:rsidRPr="002805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84BCB" w:rsidRPr="002805C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**</w:t>
            </w:r>
          </w:p>
        </w:tc>
      </w:tr>
      <w:tr w:rsidR="003B17A7" w:rsidRPr="00423E3F" w14:paraId="029D9C03" w14:textId="77777777" w:rsidTr="00E9361E">
        <w:trPr>
          <w:trHeight w:val="333"/>
        </w:trPr>
        <w:tc>
          <w:tcPr>
            <w:tcW w:w="7200" w:type="dxa"/>
            <w:vAlign w:val="center"/>
          </w:tcPr>
          <w:p w14:paraId="09366340" w14:textId="77777777" w:rsidR="003B17A7" w:rsidRPr="00B1586E" w:rsidRDefault="003B17A7" w:rsidP="00F437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 xml:space="preserve">Доработка отчета об ОВОС по замечаниям </w:t>
            </w:r>
          </w:p>
        </w:tc>
        <w:tc>
          <w:tcPr>
            <w:tcW w:w="3114" w:type="dxa"/>
            <w:vAlign w:val="center"/>
          </w:tcPr>
          <w:p w14:paraId="068A4C4B" w14:textId="77777777" w:rsidR="003B17A7" w:rsidRPr="002805CF" w:rsidRDefault="00627E93" w:rsidP="00627E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CF">
              <w:rPr>
                <w:rFonts w:ascii="Times New Roman" w:hAnsi="Times New Roman" w:cs="Times New Roman"/>
                <w:lang w:val="ru-RU"/>
              </w:rPr>
              <w:t>январь</w:t>
            </w:r>
            <w:r w:rsidR="00F57A69" w:rsidRPr="002805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03874" w:rsidRPr="002805CF">
              <w:rPr>
                <w:rFonts w:ascii="Times New Roman" w:hAnsi="Times New Roman" w:cs="Times New Roman"/>
                <w:lang w:val="ru-RU"/>
              </w:rPr>
              <w:t>202</w:t>
            </w:r>
            <w:r w:rsidR="002805CF" w:rsidRPr="002805CF">
              <w:rPr>
                <w:rFonts w:ascii="Times New Roman" w:hAnsi="Times New Roman" w:cs="Times New Roman"/>
                <w:lang w:val="ru-RU"/>
              </w:rPr>
              <w:t>4</w:t>
            </w:r>
            <w:r w:rsidR="00A03874" w:rsidRPr="002805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84BCB" w:rsidRPr="002805C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**</w:t>
            </w:r>
          </w:p>
        </w:tc>
      </w:tr>
      <w:tr w:rsidR="00815209" w:rsidRPr="00517F7E" w14:paraId="427C8395" w14:textId="77777777" w:rsidTr="00E9361E">
        <w:trPr>
          <w:trHeight w:val="322"/>
        </w:trPr>
        <w:tc>
          <w:tcPr>
            <w:tcW w:w="7200" w:type="dxa"/>
            <w:vAlign w:val="center"/>
          </w:tcPr>
          <w:p w14:paraId="7376CC7E" w14:textId="77777777" w:rsidR="00815209" w:rsidRPr="00B1586E" w:rsidRDefault="00815209" w:rsidP="009258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Предоставление отчета об ОВОС в составе пре</w:t>
            </w:r>
            <w:r w:rsidR="0092588D">
              <w:rPr>
                <w:rFonts w:ascii="Times New Roman" w:hAnsi="Times New Roman" w:cs="Times New Roman"/>
                <w:lang w:val="ru-RU"/>
              </w:rPr>
              <w:t xml:space="preserve">дпроектной </w:t>
            </w:r>
            <w:r w:rsidRPr="00B1586E">
              <w:rPr>
                <w:rFonts w:ascii="Times New Roman" w:hAnsi="Times New Roman" w:cs="Times New Roman"/>
                <w:lang w:val="ru-RU"/>
              </w:rPr>
              <w:t>документации на государственную экологическую экспертизу</w:t>
            </w:r>
          </w:p>
        </w:tc>
        <w:tc>
          <w:tcPr>
            <w:tcW w:w="3114" w:type="dxa"/>
            <w:vAlign w:val="center"/>
          </w:tcPr>
          <w:p w14:paraId="2F9000D4" w14:textId="77777777" w:rsidR="00815209" w:rsidRPr="002805CF" w:rsidRDefault="00627E93" w:rsidP="00627E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CF">
              <w:rPr>
                <w:rFonts w:ascii="Times New Roman" w:hAnsi="Times New Roman" w:cs="Times New Roman"/>
                <w:lang w:val="ru-RU"/>
              </w:rPr>
              <w:t>январь</w:t>
            </w:r>
            <w:r w:rsidR="00F57A69" w:rsidRPr="002805CF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="00A03874" w:rsidRPr="002805CF">
              <w:rPr>
                <w:rFonts w:ascii="Times New Roman" w:hAnsi="Times New Roman" w:cs="Times New Roman"/>
                <w:lang w:val="ru-RU"/>
              </w:rPr>
              <w:t>02</w:t>
            </w:r>
            <w:r w:rsidR="002805CF" w:rsidRPr="002805CF">
              <w:rPr>
                <w:rFonts w:ascii="Times New Roman" w:hAnsi="Times New Roman" w:cs="Times New Roman"/>
                <w:lang w:val="ru-RU"/>
              </w:rPr>
              <w:t>4</w:t>
            </w:r>
            <w:r w:rsidR="00A03874" w:rsidRPr="002805C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15209" w:rsidRPr="00A03874" w14:paraId="00B66413" w14:textId="77777777" w:rsidTr="00E9361E">
        <w:trPr>
          <w:trHeight w:val="322"/>
        </w:trPr>
        <w:tc>
          <w:tcPr>
            <w:tcW w:w="7200" w:type="dxa"/>
            <w:vAlign w:val="center"/>
          </w:tcPr>
          <w:p w14:paraId="3DD0B84E" w14:textId="77777777" w:rsidR="00815209" w:rsidRPr="00B1586E" w:rsidRDefault="00815209" w:rsidP="00EC02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 xml:space="preserve">Принятие решения в отношении планируемой деятельности </w:t>
            </w:r>
          </w:p>
        </w:tc>
        <w:tc>
          <w:tcPr>
            <w:tcW w:w="3114" w:type="dxa"/>
            <w:vAlign w:val="center"/>
          </w:tcPr>
          <w:p w14:paraId="0B3B65A0" w14:textId="77777777" w:rsidR="00815209" w:rsidRPr="002805CF" w:rsidRDefault="00627E93" w:rsidP="00627E9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CF">
              <w:rPr>
                <w:rFonts w:ascii="Times New Roman" w:hAnsi="Times New Roman" w:cs="Times New Roman"/>
                <w:lang w:val="ru-RU"/>
              </w:rPr>
              <w:t>февраль</w:t>
            </w:r>
            <w:r w:rsidR="00F57A69" w:rsidRPr="002805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03874" w:rsidRPr="002805CF">
              <w:rPr>
                <w:rFonts w:ascii="Times New Roman" w:hAnsi="Times New Roman" w:cs="Times New Roman"/>
                <w:lang w:val="ru-RU"/>
              </w:rPr>
              <w:t>202</w:t>
            </w:r>
            <w:r w:rsidR="00850D50" w:rsidRPr="002805CF">
              <w:rPr>
                <w:rFonts w:ascii="Times New Roman" w:hAnsi="Times New Roman" w:cs="Times New Roman"/>
                <w:lang w:val="ru-RU"/>
              </w:rPr>
              <w:t>4</w:t>
            </w:r>
            <w:r w:rsidR="00A03874" w:rsidRPr="002805C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14:paraId="7029E22C" w14:textId="77777777" w:rsidR="00F437DF" w:rsidRDefault="00F437DF" w:rsidP="00F437DF">
      <w:pPr>
        <w:pStyle w:val="underpoint"/>
        <w:spacing w:line="276" w:lineRule="auto"/>
        <w:ind w:firstLine="0"/>
        <w:jc w:val="left"/>
        <w:rPr>
          <w:color w:val="1F1F1F"/>
          <w:sz w:val="20"/>
          <w:szCs w:val="20"/>
          <w:shd w:val="clear" w:color="auto" w:fill="F2F2F2"/>
        </w:rPr>
      </w:pPr>
      <w:r w:rsidRPr="00F437DF">
        <w:rPr>
          <w:color w:val="1F1F1F"/>
          <w:sz w:val="20"/>
          <w:szCs w:val="20"/>
          <w:shd w:val="clear" w:color="auto" w:fill="F2F2F2"/>
        </w:rPr>
        <w:t>* – заполняется в</w:t>
      </w:r>
      <w:r w:rsidR="00053047">
        <w:rPr>
          <w:color w:val="1F1F1F"/>
          <w:sz w:val="20"/>
          <w:szCs w:val="20"/>
          <w:shd w:val="clear" w:color="auto" w:fill="F2F2F2"/>
        </w:rPr>
        <w:t xml:space="preserve"> </w:t>
      </w:r>
      <w:r w:rsidRPr="00F437DF">
        <w:rPr>
          <w:color w:val="1F1F1F"/>
          <w:sz w:val="20"/>
          <w:szCs w:val="20"/>
          <w:shd w:val="clear" w:color="auto" w:fill="F2F2F2"/>
        </w:rPr>
        <w:t>случае, если планируемая хозяйственная и</w:t>
      </w:r>
      <w:r w:rsidR="00053047">
        <w:rPr>
          <w:color w:val="1F1F1F"/>
          <w:sz w:val="20"/>
          <w:szCs w:val="20"/>
          <w:shd w:val="clear" w:color="auto" w:fill="F2F2F2"/>
        </w:rPr>
        <w:t xml:space="preserve"> </w:t>
      </w:r>
      <w:r w:rsidRPr="00F437DF">
        <w:rPr>
          <w:color w:val="1F1F1F"/>
          <w:sz w:val="20"/>
          <w:szCs w:val="20"/>
          <w:shd w:val="clear" w:color="auto" w:fill="F2F2F2"/>
        </w:rPr>
        <w:t>иная деятельность может оказывать трансграничное воздействие.</w:t>
      </w:r>
    </w:p>
    <w:p w14:paraId="11D6B7D0" w14:textId="77777777" w:rsidR="00384BCB" w:rsidRDefault="00384BCB" w:rsidP="00F437DF">
      <w:pPr>
        <w:pStyle w:val="underpoint"/>
        <w:spacing w:line="276" w:lineRule="auto"/>
        <w:ind w:firstLine="0"/>
        <w:jc w:val="left"/>
        <w:rPr>
          <w:color w:val="1F1F1F"/>
          <w:sz w:val="20"/>
          <w:szCs w:val="20"/>
          <w:shd w:val="clear" w:color="auto" w:fill="F2F2F2"/>
        </w:rPr>
      </w:pPr>
      <w:r w:rsidRPr="00017B78">
        <w:rPr>
          <w:color w:val="000000"/>
          <w:shd w:val="clear" w:color="auto" w:fill="FFFFFF"/>
        </w:rPr>
        <w:t>**</w:t>
      </w:r>
      <w:r w:rsidRPr="00F437DF">
        <w:rPr>
          <w:color w:val="1F1F1F"/>
          <w:sz w:val="20"/>
          <w:szCs w:val="20"/>
          <w:shd w:val="clear" w:color="auto" w:fill="F2F2F2"/>
        </w:rPr>
        <w:t xml:space="preserve">– </w:t>
      </w:r>
      <w:r>
        <w:rPr>
          <w:color w:val="1F1F1F"/>
          <w:sz w:val="20"/>
          <w:szCs w:val="20"/>
          <w:shd w:val="clear" w:color="auto" w:fill="F2F2F2"/>
        </w:rPr>
        <w:t>при необходимости</w:t>
      </w:r>
      <w:r w:rsidR="00857376">
        <w:rPr>
          <w:color w:val="1F1F1F"/>
          <w:sz w:val="20"/>
          <w:szCs w:val="20"/>
          <w:shd w:val="clear" w:color="auto" w:fill="F2F2F2"/>
        </w:rPr>
        <w:t xml:space="preserve"> </w:t>
      </w:r>
      <w:r w:rsidR="00857376" w:rsidRPr="00857376">
        <w:rPr>
          <w:color w:val="1F1F1F"/>
          <w:sz w:val="20"/>
          <w:szCs w:val="20"/>
          <w:shd w:val="clear" w:color="auto" w:fill="F2F2F2"/>
        </w:rPr>
        <w:t>в случае заинтересованности граждан или юридических лиц</w:t>
      </w:r>
    </w:p>
    <w:p w14:paraId="75564EF2" w14:textId="77777777" w:rsidR="003827E2" w:rsidRDefault="003827E2" w:rsidP="00F437DF">
      <w:pPr>
        <w:pStyle w:val="underpoint"/>
        <w:spacing w:line="276" w:lineRule="auto"/>
        <w:ind w:firstLine="0"/>
        <w:jc w:val="left"/>
        <w:rPr>
          <w:color w:val="1F1F1F"/>
          <w:sz w:val="20"/>
          <w:szCs w:val="20"/>
          <w:shd w:val="clear" w:color="auto" w:fill="F2F2F2"/>
        </w:rPr>
      </w:pPr>
    </w:p>
    <w:p w14:paraId="0B1F9673" w14:textId="77777777" w:rsidR="00B1586E" w:rsidRPr="001739AC" w:rsidRDefault="00B1586E" w:rsidP="003827E2">
      <w:pPr>
        <w:pStyle w:val="underpoint"/>
        <w:numPr>
          <w:ilvl w:val="0"/>
          <w:numId w:val="2"/>
        </w:numPr>
        <w:spacing w:after="160"/>
        <w:ind w:left="1054" w:hanging="357"/>
        <w:rPr>
          <w:rFonts w:eastAsia="Calibri"/>
          <w:b/>
          <w:lang w:eastAsia="en-US"/>
        </w:rPr>
      </w:pPr>
      <w:r w:rsidRPr="001739AC">
        <w:rPr>
          <w:rFonts w:eastAsia="Calibri"/>
          <w:b/>
          <w:lang w:eastAsia="en-US"/>
        </w:rPr>
        <w:t>Общая характеристика планируемой деятельности</w:t>
      </w:r>
    </w:p>
    <w:p w14:paraId="55DB690E" w14:textId="77777777" w:rsidR="0048051B" w:rsidRPr="00850D50" w:rsidRDefault="00B04AEF" w:rsidP="004805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1" w:name="_Hlk74476273"/>
      <w:r w:rsidRPr="00B04AEF">
        <w:rPr>
          <w:rFonts w:ascii="Times New Roman" w:hAnsi="Times New Roman" w:cs="Times New Roman"/>
          <w:sz w:val="24"/>
          <w:szCs w:val="24"/>
          <w:lang w:val="ru-RU"/>
        </w:rPr>
        <w:t>Заказчиком планируемой деятельности является Коммунальное жилищное унитарное предприятие «Гомельский райжилкомхоз» (КЖУП «Гомельский райжилкомхоз»)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3E3F" w:rsidRPr="00850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AEF">
        <w:rPr>
          <w:rFonts w:ascii="Times New Roman" w:hAnsi="Times New Roman" w:cs="Times New Roman"/>
          <w:sz w:val="24"/>
          <w:szCs w:val="24"/>
          <w:lang w:val="ru-RU"/>
        </w:rPr>
        <w:t>Адрес заказчика: Республика Беларусь, Гомельская область, 246047, г. Гомель, шоссе Кореневское, д. 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5A2F87" w14:textId="77777777" w:rsidR="00826669" w:rsidRPr="00D93029" w:rsidRDefault="00826669" w:rsidP="00826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3029">
        <w:rPr>
          <w:rFonts w:ascii="Times New Roman" w:hAnsi="Times New Roman" w:cs="Times New Roman"/>
          <w:sz w:val="24"/>
          <w:szCs w:val="24"/>
          <w:lang w:val="ru-RU"/>
        </w:rPr>
        <w:t xml:space="preserve">Основанием реализации планируемой деятельности является неблагоприятные условия жизни жителей </w:t>
      </w:r>
      <w:r w:rsidR="00A04680">
        <w:rPr>
          <w:rFonts w:ascii="Times New Roman" w:hAnsi="Times New Roman" w:cs="Times New Roman"/>
          <w:sz w:val="24"/>
          <w:szCs w:val="24"/>
          <w:lang w:val="ru-RU"/>
        </w:rPr>
        <w:t xml:space="preserve">усадебной застройки </w:t>
      </w:r>
      <w:r w:rsidRPr="00B04AEF">
        <w:rPr>
          <w:rFonts w:ascii="Times New Roman" w:hAnsi="Times New Roman" w:cs="Times New Roman"/>
          <w:sz w:val="24"/>
          <w:szCs w:val="24"/>
          <w:lang w:val="ru-RU"/>
        </w:rPr>
        <w:t>жилого района Старая Волотова в Центральном районе г. Гомеля и н.п. Плёсы</w:t>
      </w:r>
      <w:r w:rsidRPr="00D93029">
        <w:rPr>
          <w:rFonts w:ascii="Times New Roman" w:hAnsi="Times New Roman" w:cs="Times New Roman"/>
          <w:sz w:val="24"/>
          <w:szCs w:val="24"/>
          <w:lang w:val="ru-RU"/>
        </w:rPr>
        <w:t xml:space="preserve">, обусловленные затоплением участков жилой застройки в период прохождения весеннего и летне-осеннего паводков, поскольку территории находится в пойме реки </w:t>
      </w:r>
      <w:proofErr w:type="spellStart"/>
      <w:r w:rsidRPr="00D93029">
        <w:rPr>
          <w:rFonts w:ascii="Times New Roman" w:hAnsi="Times New Roman" w:cs="Times New Roman"/>
          <w:sz w:val="24"/>
          <w:szCs w:val="24"/>
          <w:lang w:val="ru-RU"/>
        </w:rPr>
        <w:t>Сож</w:t>
      </w:r>
      <w:proofErr w:type="spellEnd"/>
      <w:r w:rsidRPr="00D93029">
        <w:rPr>
          <w:rFonts w:ascii="Times New Roman" w:hAnsi="Times New Roman" w:cs="Times New Roman"/>
          <w:sz w:val="24"/>
          <w:szCs w:val="24"/>
          <w:lang w:val="ru-RU"/>
        </w:rPr>
        <w:t xml:space="preserve">. Местные жители свидетельствуют о наличии паводковых затоплений данной части территории, часто близких к катастрофическим. Последние прослеживались, например, в 1994, 2011 и 2023 гг.  </w:t>
      </w:r>
    </w:p>
    <w:p w14:paraId="67DE2808" w14:textId="77777777" w:rsidR="00061644" w:rsidRDefault="00D31ECE" w:rsidP="00061644">
      <w:pPr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Целью реализации проекта </w:t>
      </w:r>
      <w:r w:rsidR="00B04AEF" w:rsidRPr="00B04AEF">
        <w:rPr>
          <w:rFonts w:ascii="Times New Roman" w:hAnsi="Times New Roman" w:cs="Times New Roman"/>
          <w:sz w:val="24"/>
          <w:szCs w:val="24"/>
          <w:lang w:val="ru-RU"/>
        </w:rPr>
        <w:t xml:space="preserve">«Инженерные мероприятия по защите от паводка жилого района Старая Волотова в Центральном районе г. Гомеля и н.п. Плёсы Гомельского района Гомельской области» </w:t>
      </w:r>
      <w:r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="00AF736C" w:rsidRPr="00AF736C">
        <w:rPr>
          <w:rFonts w:ascii="Times New Roman" w:hAnsi="Times New Roman" w:cs="Times New Roman"/>
          <w:sz w:val="24"/>
          <w:szCs w:val="24"/>
          <w:lang w:val="ru-RU"/>
        </w:rPr>
        <w:t>защита территорий от подтопления и затопления в периоды повышенного уровня воды, а также обеспечение безопасности жителей и инфраструктуры города от негативных последствий водных стихийных бедствий.</w:t>
      </w:r>
      <w:r w:rsidR="00423E3F"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Предпроектной документацией предусмотрено </w:t>
      </w:r>
      <w:r w:rsidR="00CA3084" w:rsidRPr="00AF736C">
        <w:rPr>
          <w:rFonts w:ascii="Times New Roman" w:hAnsi="Times New Roman" w:cs="Times New Roman"/>
          <w:sz w:val="24"/>
          <w:szCs w:val="24"/>
          <w:lang w:val="ru-RU"/>
        </w:rPr>
        <w:t>строительство</w:t>
      </w:r>
      <w:r w:rsidR="00AF736C"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 ограждающей дамбы протяженностью </w:t>
      </w:r>
      <w:r w:rsidR="00061644">
        <w:rPr>
          <w:rFonts w:ascii="Times New Roman" w:hAnsi="Times New Roman" w:cs="Times New Roman"/>
          <w:sz w:val="24"/>
          <w:szCs w:val="24"/>
          <w:lang w:val="ru-RU"/>
        </w:rPr>
        <w:t>280</w:t>
      </w:r>
      <w:r w:rsidR="00AF736C"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0 м; </w:t>
      </w:r>
      <w:r w:rsidR="00061644">
        <w:rPr>
          <w:rFonts w:ascii="Times New Roman" w:hAnsi="Times New Roman" w:cs="Times New Roman"/>
          <w:sz w:val="24"/>
          <w:szCs w:val="24"/>
          <w:lang w:val="ru-RU"/>
        </w:rPr>
        <w:lastRenderedPageBreak/>
        <w:t>д</w:t>
      </w:r>
      <w:r w:rsidR="00061644" w:rsidRPr="00061644">
        <w:rPr>
          <w:rFonts w:ascii="Times New Roman" w:hAnsi="Times New Roman" w:cs="Times New Roman"/>
          <w:sz w:val="24"/>
          <w:szCs w:val="24"/>
          <w:lang w:val="ru-RU"/>
        </w:rPr>
        <w:t xml:space="preserve">ля понижения депрессионной кривой и, как следствие, препятствию размыва низа дамбы, а также подтоплению основания дороги, предусмотрено устройство </w:t>
      </w:r>
      <w:proofErr w:type="spellStart"/>
      <w:r w:rsidR="00061644" w:rsidRPr="00061644">
        <w:rPr>
          <w:rFonts w:ascii="Times New Roman" w:hAnsi="Times New Roman" w:cs="Times New Roman"/>
          <w:sz w:val="24"/>
          <w:szCs w:val="24"/>
          <w:lang w:val="ru-RU"/>
        </w:rPr>
        <w:t>придамбового</w:t>
      </w:r>
      <w:proofErr w:type="spellEnd"/>
      <w:r w:rsidR="00061644" w:rsidRPr="00061644">
        <w:rPr>
          <w:rFonts w:ascii="Times New Roman" w:hAnsi="Times New Roman" w:cs="Times New Roman"/>
          <w:sz w:val="24"/>
          <w:szCs w:val="24"/>
          <w:lang w:val="ru-RU"/>
        </w:rPr>
        <w:t xml:space="preserve"> дренажа</w:t>
      </w:r>
      <w:r w:rsidR="0006164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3827E2" w:rsidRPr="003827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27E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3827E2" w:rsidRPr="000F5826">
        <w:rPr>
          <w:rFonts w:ascii="Times New Roman" w:hAnsi="Times New Roman" w:cs="Times New Roman"/>
          <w:sz w:val="24"/>
          <w:szCs w:val="24"/>
          <w:lang w:val="ru-RU"/>
        </w:rPr>
        <w:t xml:space="preserve">ля отвода воды с территории микрорайона к насосной станции  предусматривается </w:t>
      </w:r>
      <w:r w:rsidR="00D17EF6">
        <w:rPr>
          <w:rFonts w:ascii="Times New Roman" w:hAnsi="Times New Roman" w:cs="Times New Roman"/>
          <w:sz w:val="24"/>
          <w:szCs w:val="24"/>
          <w:lang w:val="ru-RU"/>
        </w:rPr>
        <w:t>сбросной</w:t>
      </w:r>
      <w:r w:rsidR="003827E2" w:rsidRPr="000F5826">
        <w:rPr>
          <w:rFonts w:ascii="Times New Roman" w:hAnsi="Times New Roman" w:cs="Times New Roman"/>
          <w:sz w:val="24"/>
          <w:szCs w:val="24"/>
          <w:lang w:val="ru-RU"/>
        </w:rPr>
        <w:t xml:space="preserve"> канал, который также выполняет функции регулирующего бассейна насосной станции</w:t>
      </w:r>
      <w:r w:rsidR="003827E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061644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061644" w:rsidRPr="00061644">
        <w:rPr>
          <w:rFonts w:ascii="Times New Roman" w:hAnsi="Times New Roman" w:cs="Times New Roman"/>
          <w:sz w:val="24"/>
          <w:szCs w:val="24"/>
          <w:lang w:val="ru-RU"/>
        </w:rPr>
        <w:t>ля возможного в отдельные периоды года самотечного сброса воды с защищаемой территории в теле дамбы предусматривается строительство труб-регуляторов с установкой двух затворов в башне управления</w:t>
      </w:r>
      <w:r w:rsidR="00061644">
        <w:rPr>
          <w:rFonts w:ascii="Times New Roman" w:hAnsi="Times New Roman" w:cs="Times New Roman"/>
          <w:sz w:val="24"/>
          <w:szCs w:val="24"/>
          <w:lang w:val="ru-RU"/>
        </w:rPr>
        <w:t>; п</w:t>
      </w:r>
      <w:r w:rsidR="00061644" w:rsidRPr="00061644">
        <w:rPr>
          <w:rFonts w:ascii="Times New Roman" w:hAnsi="Times New Roman" w:cs="Times New Roman"/>
          <w:sz w:val="24"/>
          <w:szCs w:val="24"/>
          <w:lang w:val="ru-RU"/>
        </w:rPr>
        <w:t>роектом предусмотрено строительство двух новых насосных станций для сброса паводковых вод с осушаемой территории.</w:t>
      </w:r>
    </w:p>
    <w:p w14:paraId="50B29A84" w14:textId="77777777" w:rsidR="003827E2" w:rsidRDefault="003827E2" w:rsidP="00061644">
      <w:pPr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DE8B19" w14:textId="77777777" w:rsidR="003827E2" w:rsidRPr="003827E2" w:rsidRDefault="003827E2" w:rsidP="003827E2">
      <w:pPr>
        <w:suppressAutoHyphens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</w:pPr>
      <w:r w:rsidRPr="00AF1C9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3. Карта-схема альтернативных вариантов размещения планируемой хозяйственной и иной деятельности</w:t>
      </w:r>
    </w:p>
    <w:bookmarkEnd w:id="1"/>
    <w:p w14:paraId="6A8B336B" w14:textId="77777777" w:rsidR="00F07642" w:rsidRPr="00F07642" w:rsidRDefault="00F07642" w:rsidP="00F0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7642">
        <w:rPr>
          <w:rFonts w:ascii="Times New Roman" w:hAnsi="Times New Roman" w:cs="Times New Roman"/>
          <w:sz w:val="24"/>
          <w:szCs w:val="24"/>
          <w:lang w:val="ru-RU"/>
        </w:rPr>
        <w:t>В качестве альтернативных вариантов реализации планируемой деятельности рассмотрены следующие:</w:t>
      </w:r>
    </w:p>
    <w:p w14:paraId="79407B17" w14:textId="77777777" w:rsidR="00F07642" w:rsidRPr="00F07642" w:rsidRDefault="00F07642" w:rsidP="00F0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7642">
        <w:rPr>
          <w:rFonts w:ascii="Times New Roman" w:hAnsi="Times New Roman" w:cs="Times New Roman"/>
          <w:sz w:val="24"/>
          <w:szCs w:val="24"/>
          <w:lang w:val="ru-RU"/>
        </w:rPr>
        <w:t>1. Реализация строительных решений по объекту «Инженерные мероприятия по защите от паводка жилого района Старая Волотова в Центральном районе г. Гомеля и н.п. Плесы Гомельского района Гомельской области». При реализации проектных решений ожидается ряд положительных пунктов</w:t>
      </w:r>
      <w:r w:rsidR="007B2E40">
        <w:rPr>
          <w:rFonts w:ascii="Times New Roman" w:hAnsi="Times New Roman" w:cs="Times New Roman"/>
          <w:sz w:val="24"/>
          <w:szCs w:val="24"/>
          <w:lang w:val="ru-RU"/>
        </w:rPr>
        <w:t>, в том числе положительный социально-экономической эффект.</w:t>
      </w:r>
    </w:p>
    <w:p w14:paraId="39BF1EC9" w14:textId="77777777" w:rsidR="00F07642" w:rsidRPr="00F07642" w:rsidRDefault="00F07642" w:rsidP="00F0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7642">
        <w:rPr>
          <w:rFonts w:ascii="Times New Roman" w:hAnsi="Times New Roman" w:cs="Times New Roman"/>
          <w:sz w:val="24"/>
          <w:szCs w:val="24"/>
          <w:lang w:val="ru-RU"/>
        </w:rPr>
        <w:t>2. «Нулевая альтернатива» – отказ от реализации строительных решений по объекту «Инженерные мероприятия по защите от паводка жилого района Старая Волотова в Центральном районе г. Гомеля и н.п. Плесы Гомельского района Гомельской области». Этот вариант предполагает сохранение текущего состояния без внесения изменений в прибрежные зоны и системы защиты.</w:t>
      </w:r>
    </w:p>
    <w:p w14:paraId="740CE18E" w14:textId="77777777" w:rsidR="003827E2" w:rsidRPr="00AF1C93" w:rsidRDefault="003827E2" w:rsidP="003827E2">
      <w:pPr>
        <w:suppressAutoHyphens/>
        <w:spacing w:before="240"/>
        <w:ind w:left="-14" w:firstLine="723"/>
        <w:jc w:val="both"/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/>
        </w:rPr>
      </w:pPr>
      <w:r w:rsidRPr="00AF1C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Сведения о предполагаемых методах и методиках прогнозирования и оценки, которые будут использованы для </w:t>
      </w:r>
      <w:r w:rsidRPr="00AF1C93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/>
        </w:rPr>
        <w:t>оценки воздействия</w:t>
      </w:r>
    </w:p>
    <w:p w14:paraId="2D35EAF1" w14:textId="77777777" w:rsidR="003827E2" w:rsidRPr="00AF1C93" w:rsidRDefault="003827E2" w:rsidP="003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C93">
        <w:rPr>
          <w:rFonts w:ascii="Times New Roman" w:hAnsi="Times New Roman" w:cs="Times New Roman"/>
          <w:sz w:val="24"/>
          <w:szCs w:val="24"/>
          <w:lang w:val="ru-RU"/>
        </w:rPr>
        <w:t>При проведении ОВОС используются:</w:t>
      </w:r>
    </w:p>
    <w:p w14:paraId="0882D7D3" w14:textId="77777777" w:rsidR="003827E2" w:rsidRPr="00AF1C93" w:rsidRDefault="003827E2" w:rsidP="003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C93">
        <w:rPr>
          <w:rFonts w:ascii="Times New Roman" w:hAnsi="Times New Roman" w:cs="Times New Roman"/>
          <w:sz w:val="24"/>
          <w:szCs w:val="24"/>
          <w:lang w:val="ru-RU"/>
        </w:rPr>
        <w:t>достоверная и актуальная исходная информация;</w:t>
      </w:r>
    </w:p>
    <w:p w14:paraId="1E9E7CF1" w14:textId="77777777" w:rsidR="003827E2" w:rsidRPr="00AF1C93" w:rsidRDefault="003827E2" w:rsidP="003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C93">
        <w:rPr>
          <w:rFonts w:ascii="Times New Roman" w:hAnsi="Times New Roman" w:cs="Times New Roman"/>
          <w:sz w:val="24"/>
          <w:szCs w:val="24"/>
          <w:lang w:val="ru-RU"/>
        </w:rPr>
        <w:t>данные испытаний и измерений, выполненных лабораториями (испытательными центрами), аккредитованными в Национальной системе аккредитации Республики Беларусь по методикам выполнения измерений, прошедшим метрологическое подтверждение пригодности методик выполнения измерений, с применением средств измерений, прошедших метрологический контроль;</w:t>
      </w:r>
    </w:p>
    <w:p w14:paraId="412BE15F" w14:textId="77777777" w:rsidR="003827E2" w:rsidRPr="00AF1C93" w:rsidRDefault="003827E2" w:rsidP="003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C93">
        <w:rPr>
          <w:rFonts w:ascii="Times New Roman" w:hAnsi="Times New Roman" w:cs="Times New Roman"/>
          <w:sz w:val="24"/>
          <w:szCs w:val="24"/>
          <w:lang w:val="ru-RU"/>
        </w:rPr>
        <w:t>методы и методики прогнозирования, оценки и расчетные данные, в соответствии с нормативно-правовыми актами, техническими нормативно-правовыми актами Республики Беларусь.</w:t>
      </w:r>
    </w:p>
    <w:p w14:paraId="4B71DFB7" w14:textId="77777777" w:rsidR="003827E2" w:rsidRPr="00AF1C93" w:rsidRDefault="003827E2" w:rsidP="003827E2">
      <w:pPr>
        <w:pStyle w:val="2"/>
        <w:tabs>
          <w:tab w:val="left" w:pos="993"/>
        </w:tabs>
        <w:ind w:left="709"/>
        <w:jc w:val="both"/>
        <w:rPr>
          <w:iCs/>
          <w:spacing w:val="2"/>
          <w:sz w:val="24"/>
          <w:szCs w:val="28"/>
          <w:lang w:val="ru-RU"/>
        </w:rPr>
      </w:pPr>
      <w:r w:rsidRPr="00AF1C93">
        <w:rPr>
          <w:sz w:val="24"/>
          <w:szCs w:val="24"/>
          <w:lang w:val="ru-RU"/>
        </w:rPr>
        <w:t xml:space="preserve">5. </w:t>
      </w:r>
      <w:r w:rsidRPr="00AF1C93">
        <w:rPr>
          <w:bCs w:val="0"/>
          <w:iCs/>
          <w:spacing w:val="2"/>
          <w:sz w:val="24"/>
          <w:szCs w:val="28"/>
          <w:lang w:val="ru-RU"/>
        </w:rPr>
        <w:t>Информация по следующим разделам будет приведена в отчете об ОВОС:</w:t>
      </w:r>
    </w:p>
    <w:p w14:paraId="6AA04007" w14:textId="77777777" w:rsidR="003827E2" w:rsidRPr="00AF1C93" w:rsidRDefault="003827E2" w:rsidP="003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C93">
        <w:rPr>
          <w:rFonts w:ascii="Times New Roman" w:hAnsi="Times New Roman" w:cs="Times New Roman"/>
          <w:sz w:val="24"/>
          <w:szCs w:val="24"/>
          <w:lang w:val="ru-RU"/>
        </w:rPr>
        <w:t>«Существующее состояние окружающей среды, социально-экономические и иные условия»;</w:t>
      </w:r>
    </w:p>
    <w:p w14:paraId="20C53080" w14:textId="77777777" w:rsidR="003827E2" w:rsidRPr="00AF1C93" w:rsidRDefault="003827E2" w:rsidP="003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C93">
        <w:rPr>
          <w:rFonts w:ascii="Times New Roman" w:hAnsi="Times New Roman" w:cs="Times New Roman"/>
          <w:sz w:val="24"/>
          <w:szCs w:val="24"/>
          <w:lang w:val="ru-RU"/>
        </w:rPr>
        <w:t>«Предварительная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условия»;</w:t>
      </w:r>
    </w:p>
    <w:p w14:paraId="47E25DD0" w14:textId="77777777" w:rsidR="003827E2" w:rsidRPr="00AF1C93" w:rsidRDefault="003827E2" w:rsidP="003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C93">
        <w:rPr>
          <w:rFonts w:ascii="Times New Roman" w:hAnsi="Times New Roman" w:cs="Times New Roman"/>
          <w:sz w:val="24"/>
          <w:szCs w:val="24"/>
          <w:lang w:val="ru-RU"/>
        </w:rPr>
        <w:t>«Предполагаемые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условий»;</w:t>
      </w:r>
    </w:p>
    <w:p w14:paraId="5235E10F" w14:textId="77777777" w:rsidR="003827E2" w:rsidRPr="00AF1C93" w:rsidRDefault="003827E2" w:rsidP="003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C9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«Вероятные чрезвычайные и </w:t>
      </w:r>
      <w:proofErr w:type="spellStart"/>
      <w:r w:rsidRPr="00AF1C93">
        <w:rPr>
          <w:rFonts w:ascii="Times New Roman" w:hAnsi="Times New Roman" w:cs="Times New Roman"/>
          <w:sz w:val="24"/>
          <w:szCs w:val="24"/>
          <w:lang w:val="ru-RU"/>
        </w:rPr>
        <w:t>запроектные</w:t>
      </w:r>
      <w:proofErr w:type="spellEnd"/>
      <w:r w:rsidRPr="00AF1C93">
        <w:rPr>
          <w:rFonts w:ascii="Times New Roman" w:hAnsi="Times New Roman" w:cs="Times New Roman"/>
          <w:sz w:val="24"/>
          <w:szCs w:val="24"/>
          <w:lang w:val="ru-RU"/>
        </w:rPr>
        <w:t xml:space="preserve"> аварийные ситуации. Предполагаемые меры по их предупреждению, реагированию на них, ликвидации их последствий»;</w:t>
      </w:r>
    </w:p>
    <w:p w14:paraId="7807D6E2" w14:textId="77777777" w:rsidR="003827E2" w:rsidRDefault="003827E2" w:rsidP="003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C93">
        <w:rPr>
          <w:rFonts w:ascii="Times New Roman" w:hAnsi="Times New Roman" w:cs="Times New Roman"/>
          <w:sz w:val="24"/>
          <w:szCs w:val="24"/>
          <w:lang w:val="ru-RU"/>
        </w:rPr>
        <w:t xml:space="preserve">«Предложения о программе локального мониторинга окружающей среды и (или) необходимости проведения </w:t>
      </w:r>
      <w:proofErr w:type="spellStart"/>
      <w:r w:rsidRPr="00AF1C93">
        <w:rPr>
          <w:rFonts w:ascii="Times New Roman" w:hAnsi="Times New Roman" w:cs="Times New Roman"/>
          <w:sz w:val="24"/>
          <w:szCs w:val="24"/>
          <w:lang w:val="ru-RU"/>
        </w:rPr>
        <w:t>послепроектного</w:t>
      </w:r>
      <w:proofErr w:type="spellEnd"/>
      <w:r w:rsidRPr="00AF1C93">
        <w:rPr>
          <w:rFonts w:ascii="Times New Roman" w:hAnsi="Times New Roman" w:cs="Times New Roman"/>
          <w:sz w:val="24"/>
          <w:szCs w:val="24"/>
          <w:lang w:val="ru-RU"/>
        </w:rPr>
        <w:t xml:space="preserve"> анализа»;</w:t>
      </w:r>
    </w:p>
    <w:p w14:paraId="5FCBA585" w14:textId="77777777" w:rsidR="00A04680" w:rsidRPr="00AF1C93" w:rsidRDefault="00A04680" w:rsidP="00A0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C93">
        <w:rPr>
          <w:rFonts w:ascii="Times New Roman" w:hAnsi="Times New Roman" w:cs="Times New Roman"/>
          <w:sz w:val="24"/>
          <w:szCs w:val="24"/>
          <w:lang w:val="ru-RU"/>
        </w:rPr>
        <w:t>«Условия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последствиями».</w:t>
      </w:r>
    </w:p>
    <w:p w14:paraId="2299BE41" w14:textId="77777777" w:rsidR="00A04680" w:rsidRPr="00AF1C93" w:rsidRDefault="00A04680" w:rsidP="0038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247C68" w14:textId="77777777" w:rsidR="00ED5B97" w:rsidRPr="00ED5B97" w:rsidRDefault="00ED5B97" w:rsidP="00ED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D5B97" w:rsidRPr="00ED5B97" w:rsidSect="008353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E1F"/>
    <w:multiLevelType w:val="hybridMultilevel"/>
    <w:tmpl w:val="9FB67250"/>
    <w:lvl w:ilvl="0" w:tplc="B9BE3F6C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E847ABB"/>
    <w:multiLevelType w:val="hybridMultilevel"/>
    <w:tmpl w:val="0888B150"/>
    <w:lvl w:ilvl="0" w:tplc="2DCC696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6E"/>
    <w:rsid w:val="00017B78"/>
    <w:rsid w:val="00053047"/>
    <w:rsid w:val="00061644"/>
    <w:rsid w:val="001739AC"/>
    <w:rsid w:val="001B40A4"/>
    <w:rsid w:val="001E274E"/>
    <w:rsid w:val="001F32F3"/>
    <w:rsid w:val="002805CF"/>
    <w:rsid w:val="0028360F"/>
    <w:rsid w:val="002C2F9C"/>
    <w:rsid w:val="003827E2"/>
    <w:rsid w:val="00384BCB"/>
    <w:rsid w:val="003B17A7"/>
    <w:rsid w:val="00423E3F"/>
    <w:rsid w:val="00432099"/>
    <w:rsid w:val="0048051B"/>
    <w:rsid w:val="004B28A7"/>
    <w:rsid w:val="004D73F0"/>
    <w:rsid w:val="00517F7E"/>
    <w:rsid w:val="00550C9A"/>
    <w:rsid w:val="005712E7"/>
    <w:rsid w:val="005A4872"/>
    <w:rsid w:val="005C3381"/>
    <w:rsid w:val="00627E93"/>
    <w:rsid w:val="00743BA5"/>
    <w:rsid w:val="007552D9"/>
    <w:rsid w:val="007626CF"/>
    <w:rsid w:val="007B2E40"/>
    <w:rsid w:val="00815209"/>
    <w:rsid w:val="0081798B"/>
    <w:rsid w:val="00825D3F"/>
    <w:rsid w:val="00826669"/>
    <w:rsid w:val="008268D0"/>
    <w:rsid w:val="00835317"/>
    <w:rsid w:val="00850D50"/>
    <w:rsid w:val="00857376"/>
    <w:rsid w:val="008A1970"/>
    <w:rsid w:val="008A7D22"/>
    <w:rsid w:val="008D146D"/>
    <w:rsid w:val="009205EA"/>
    <w:rsid w:val="009229B4"/>
    <w:rsid w:val="0092588D"/>
    <w:rsid w:val="00940E4B"/>
    <w:rsid w:val="00A03874"/>
    <w:rsid w:val="00A04680"/>
    <w:rsid w:val="00A47D96"/>
    <w:rsid w:val="00A47E25"/>
    <w:rsid w:val="00A75079"/>
    <w:rsid w:val="00A87233"/>
    <w:rsid w:val="00AA0FEF"/>
    <w:rsid w:val="00AB7D6E"/>
    <w:rsid w:val="00AE0EE7"/>
    <w:rsid w:val="00AF736C"/>
    <w:rsid w:val="00B00111"/>
    <w:rsid w:val="00B04AEF"/>
    <w:rsid w:val="00B14BF8"/>
    <w:rsid w:val="00B1586E"/>
    <w:rsid w:val="00B6644D"/>
    <w:rsid w:val="00BD0426"/>
    <w:rsid w:val="00C8233D"/>
    <w:rsid w:val="00C97E03"/>
    <w:rsid w:val="00CA2286"/>
    <w:rsid w:val="00CA3084"/>
    <w:rsid w:val="00D17EF6"/>
    <w:rsid w:val="00D20339"/>
    <w:rsid w:val="00D31ECE"/>
    <w:rsid w:val="00D36494"/>
    <w:rsid w:val="00E23AC0"/>
    <w:rsid w:val="00E9361E"/>
    <w:rsid w:val="00ED5B97"/>
    <w:rsid w:val="00F07642"/>
    <w:rsid w:val="00F437DF"/>
    <w:rsid w:val="00F57A69"/>
    <w:rsid w:val="00F87EA9"/>
    <w:rsid w:val="00F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673E"/>
  <w15:docId w15:val="{C30BF17D-2779-460E-8F26-5241873C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317"/>
  </w:style>
  <w:style w:type="paragraph" w:styleId="2">
    <w:name w:val="heading 2"/>
    <w:basedOn w:val="a"/>
    <w:link w:val="20"/>
    <w:uiPriority w:val="9"/>
    <w:qFormat/>
    <w:rsid w:val="00B15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86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nderpoint">
    <w:name w:val="underpoint"/>
    <w:basedOn w:val="a"/>
    <w:rsid w:val="00B158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D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Шмигельская Танечка Александровна</dc:creator>
  <cp:lastModifiedBy>Лялькова Е.И.</cp:lastModifiedBy>
  <cp:revision>2</cp:revision>
  <dcterms:created xsi:type="dcterms:W3CDTF">2023-12-14T11:02:00Z</dcterms:created>
  <dcterms:modified xsi:type="dcterms:W3CDTF">2023-12-14T11:02:00Z</dcterms:modified>
</cp:coreProperties>
</file>