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CA54" w14:textId="77777777" w:rsidR="00903301" w:rsidRPr="00903301" w:rsidRDefault="00B1586E" w:rsidP="005C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3301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Предварительное информирование граждан и</w:t>
      </w:r>
      <w:r w:rsidRPr="00903301">
        <w:rPr>
          <w:rFonts w:ascii="Times New Roman" w:hAnsi="Times New Roman" w:cs="Times New Roman"/>
          <w:b/>
          <w:sz w:val="28"/>
          <w:szCs w:val="28"/>
        </w:rPr>
        <w:t> </w:t>
      </w:r>
      <w:r w:rsidRPr="00903301">
        <w:rPr>
          <w:rFonts w:ascii="Times New Roman" w:hAnsi="Times New Roman" w:cs="Times New Roman"/>
          <w:b/>
          <w:sz w:val="28"/>
          <w:szCs w:val="28"/>
          <w:lang w:val="ru-RU"/>
        </w:rPr>
        <w:t>юридических лиц о</w:t>
      </w:r>
      <w:r w:rsidRPr="00903301">
        <w:rPr>
          <w:rFonts w:ascii="Times New Roman" w:hAnsi="Times New Roman" w:cs="Times New Roman"/>
          <w:b/>
          <w:sz w:val="28"/>
          <w:szCs w:val="28"/>
        </w:rPr>
        <w:t> </w:t>
      </w:r>
      <w:r w:rsidRPr="00903301">
        <w:rPr>
          <w:rFonts w:ascii="Times New Roman" w:hAnsi="Times New Roman" w:cs="Times New Roman"/>
          <w:b/>
          <w:sz w:val="28"/>
          <w:szCs w:val="28"/>
          <w:lang w:val="ru-RU"/>
        </w:rPr>
        <w:t>планируемой хозяйственной деятельности:</w:t>
      </w:r>
    </w:p>
    <w:p w14:paraId="33C4C0D3" w14:textId="77777777" w:rsidR="00D36494" w:rsidRPr="00903301" w:rsidRDefault="00B1586E" w:rsidP="005C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3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33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850D50" w:rsidRPr="00903301">
        <w:rPr>
          <w:rFonts w:ascii="Times New Roman" w:hAnsi="Times New Roman" w:cs="Times New Roman"/>
          <w:b/>
          <w:sz w:val="28"/>
          <w:szCs w:val="28"/>
          <w:lang w:val="ru-RU"/>
        </w:rPr>
        <w:t>Инженерные мероприятия по защите от паводка жилого района Монастырек в Советском районе г. Гомеля»</w:t>
      </w:r>
      <w:r w:rsidR="001F32F3" w:rsidRPr="00903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1E261CFF" w14:textId="77777777" w:rsidR="00903301" w:rsidRPr="00850D50" w:rsidRDefault="00903301" w:rsidP="005C33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7331AE9" w14:textId="77777777" w:rsidR="005C3381" w:rsidRPr="00B10600" w:rsidRDefault="00903301" w:rsidP="009033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0600">
        <w:rPr>
          <w:rFonts w:ascii="Times New Roman" w:hAnsi="Times New Roman" w:cs="Times New Roman"/>
          <w:b/>
          <w:sz w:val="28"/>
          <w:szCs w:val="28"/>
          <w:lang w:val="ru-RU"/>
        </w:rPr>
        <w:t>План-г</w:t>
      </w:r>
      <w:r w:rsidR="00B1586E" w:rsidRPr="00B10600">
        <w:rPr>
          <w:rFonts w:ascii="Times New Roman" w:hAnsi="Times New Roman" w:cs="Times New Roman"/>
          <w:b/>
          <w:sz w:val="28"/>
          <w:szCs w:val="28"/>
          <w:lang w:val="ru-RU"/>
        </w:rPr>
        <w:t>рафик работ по</w:t>
      </w:r>
      <w:r w:rsidR="00B1586E" w:rsidRPr="00B10600">
        <w:rPr>
          <w:rFonts w:ascii="Times New Roman" w:hAnsi="Times New Roman" w:cs="Times New Roman"/>
          <w:b/>
          <w:sz w:val="28"/>
          <w:szCs w:val="28"/>
        </w:rPr>
        <w:t> </w:t>
      </w:r>
      <w:r w:rsidR="00B1586E" w:rsidRPr="00B10600">
        <w:rPr>
          <w:rFonts w:ascii="Times New Roman" w:hAnsi="Times New Roman" w:cs="Times New Roman"/>
          <w:b/>
          <w:sz w:val="28"/>
          <w:szCs w:val="28"/>
          <w:lang w:val="ru-RU"/>
        </w:rPr>
        <w:t>проведению ОВОС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  <w:gridCol w:w="2693"/>
      </w:tblGrid>
      <w:tr w:rsidR="00815209" w:rsidRPr="00A03874" w14:paraId="3C6E5F25" w14:textId="77777777" w:rsidTr="00802DEF">
        <w:trPr>
          <w:trHeight w:val="569"/>
        </w:trPr>
        <w:tc>
          <w:tcPr>
            <w:tcW w:w="7083" w:type="dxa"/>
            <w:vAlign w:val="center"/>
          </w:tcPr>
          <w:p w14:paraId="3E9C1FEE" w14:textId="77777777" w:rsidR="00815209" w:rsidRPr="00017B78" w:rsidRDefault="00815209" w:rsidP="00EC02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7B78">
              <w:rPr>
                <w:rFonts w:ascii="Times New Roman" w:hAnsi="Times New Roman" w:cs="Times New Roman"/>
                <w:lang w:val="ru-RU"/>
              </w:rPr>
              <w:t>Подготовка программы проведения ОВОС</w:t>
            </w:r>
          </w:p>
        </w:tc>
        <w:tc>
          <w:tcPr>
            <w:tcW w:w="2693" w:type="dxa"/>
            <w:vAlign w:val="center"/>
          </w:tcPr>
          <w:p w14:paraId="0681CBA6" w14:textId="31510C81" w:rsidR="00815209" w:rsidRPr="00A03874" w:rsidRDefault="00850D50" w:rsidP="006F2C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октября</w:t>
            </w:r>
            <w:r w:rsidR="00F57A6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F2C85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ноябрь</w:t>
            </w:r>
            <w:r w:rsidR="006F2C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15209" w:rsidRPr="00A03874">
              <w:rPr>
                <w:rFonts w:ascii="Times New Roman" w:hAnsi="Times New Roman" w:cs="Times New Roman"/>
                <w:lang w:val="ru-RU"/>
              </w:rPr>
              <w:t>202</w:t>
            </w:r>
            <w:r w:rsidR="00D20339" w:rsidRPr="00A03874">
              <w:rPr>
                <w:rFonts w:ascii="Times New Roman" w:hAnsi="Times New Roman" w:cs="Times New Roman"/>
                <w:lang w:val="ru-RU"/>
              </w:rPr>
              <w:t>3</w:t>
            </w:r>
            <w:r w:rsidR="006F2C85">
              <w:rPr>
                <w:rFonts w:ascii="Times New Roman" w:hAnsi="Times New Roman" w:cs="Times New Roman"/>
                <w:lang w:val="ru-RU"/>
              </w:rPr>
              <w:t>г.</w:t>
            </w:r>
          </w:p>
        </w:tc>
      </w:tr>
      <w:tr w:rsidR="0092588D" w:rsidRPr="00423E3F" w14:paraId="7008CB1C" w14:textId="77777777" w:rsidTr="00802DEF">
        <w:trPr>
          <w:trHeight w:val="1400"/>
        </w:trPr>
        <w:tc>
          <w:tcPr>
            <w:tcW w:w="7083" w:type="dxa"/>
            <w:vAlign w:val="center"/>
          </w:tcPr>
          <w:p w14:paraId="7144DEFD" w14:textId="77777777" w:rsidR="0092588D" w:rsidRPr="00017B78" w:rsidRDefault="0092588D" w:rsidP="00EC02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7B78">
              <w:rPr>
                <w:rFonts w:ascii="Times New Roman" w:hAnsi="Times New Roman" w:cs="Times New Roman"/>
                <w:lang w:val="ru-RU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  <w:r w:rsidR="00903301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903301" w:rsidRPr="00903301">
              <w:rPr>
                <w:rFonts w:ascii="Times New Roman" w:hAnsi="Times New Roman" w:cs="Times New Roman"/>
                <w:i/>
                <w:lang w:val="ru-RU"/>
              </w:rPr>
              <w:t>в течении месяца после утверждения программы ОВОС, графика работ по проведению ОВОС)</w:t>
            </w:r>
          </w:p>
        </w:tc>
        <w:tc>
          <w:tcPr>
            <w:tcW w:w="2693" w:type="dxa"/>
            <w:vAlign w:val="center"/>
          </w:tcPr>
          <w:p w14:paraId="7A2B73DC" w14:textId="089A353E" w:rsidR="0092588D" w:rsidRPr="00517F7E" w:rsidRDefault="006F2C85" w:rsidP="00A872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</w:t>
            </w:r>
            <w:r w:rsidR="00850D50">
              <w:rPr>
                <w:rFonts w:ascii="Times New Roman" w:hAnsi="Times New Roman" w:cs="Times New Roman"/>
                <w:lang w:val="ru-RU"/>
              </w:rPr>
              <w:t>брь</w:t>
            </w:r>
            <w:r w:rsidR="00F437DF" w:rsidRPr="00517F7E">
              <w:rPr>
                <w:rFonts w:ascii="Times New Roman" w:hAnsi="Times New Roman" w:cs="Times New Roman"/>
                <w:lang w:val="ru-RU"/>
              </w:rPr>
              <w:t xml:space="preserve"> 2023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</w:tr>
      <w:tr w:rsidR="009020E8" w:rsidRPr="00A03874" w14:paraId="6105616D" w14:textId="77777777" w:rsidTr="00802DEF">
        <w:trPr>
          <w:trHeight w:val="838"/>
        </w:trPr>
        <w:tc>
          <w:tcPr>
            <w:tcW w:w="7083" w:type="dxa"/>
            <w:vAlign w:val="center"/>
          </w:tcPr>
          <w:p w14:paraId="1C64EBAF" w14:textId="77777777" w:rsidR="009020E8" w:rsidRPr="00017B78" w:rsidRDefault="00903301" w:rsidP="009033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ОВОС и п</w:t>
            </w:r>
            <w:r w:rsidR="009020E8" w:rsidRPr="00017B78">
              <w:rPr>
                <w:rFonts w:ascii="Times New Roman" w:hAnsi="Times New Roman" w:cs="Times New Roman"/>
                <w:lang w:val="ru-RU"/>
              </w:rPr>
              <w:t>одготовка отчёта об ОВОС</w:t>
            </w:r>
          </w:p>
        </w:tc>
        <w:tc>
          <w:tcPr>
            <w:tcW w:w="2693" w:type="dxa"/>
            <w:vAlign w:val="center"/>
          </w:tcPr>
          <w:p w14:paraId="66B24B73" w14:textId="2C4DC7A2" w:rsidR="009020E8" w:rsidRPr="00A03874" w:rsidRDefault="006F2C85" w:rsidP="009033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октября – ноябрь </w:t>
            </w:r>
            <w:r w:rsidRPr="00A03874">
              <w:rPr>
                <w:rFonts w:ascii="Times New Roman" w:hAnsi="Times New Roman" w:cs="Times New Roman"/>
                <w:lang w:val="ru-RU"/>
              </w:rPr>
              <w:t>2023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</w:tr>
      <w:tr w:rsidR="00903301" w:rsidRPr="00903301" w14:paraId="3F96E55C" w14:textId="77777777" w:rsidTr="00802DEF">
        <w:trPr>
          <w:trHeight w:val="759"/>
        </w:trPr>
        <w:tc>
          <w:tcPr>
            <w:tcW w:w="7083" w:type="dxa"/>
            <w:vAlign w:val="center"/>
          </w:tcPr>
          <w:p w14:paraId="26778CF5" w14:textId="77777777" w:rsidR="00903301" w:rsidRPr="00017B78" w:rsidRDefault="00903301" w:rsidP="00902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Публикация отчета об ОВОС для ознакомления общественности</w:t>
            </w:r>
          </w:p>
        </w:tc>
        <w:tc>
          <w:tcPr>
            <w:tcW w:w="2693" w:type="dxa"/>
            <w:vAlign w:val="center"/>
          </w:tcPr>
          <w:p w14:paraId="53675E3B" w14:textId="726D3F1A" w:rsidR="00903301" w:rsidRDefault="006F2C85" w:rsidP="009020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</w:t>
            </w:r>
            <w:r w:rsidR="00903301">
              <w:rPr>
                <w:rFonts w:ascii="Times New Roman" w:hAnsi="Times New Roman" w:cs="Times New Roman"/>
                <w:lang w:val="ru-RU"/>
              </w:rPr>
              <w:t>брь 2023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</w:tr>
      <w:tr w:rsidR="009020E8" w:rsidRPr="00F437DF" w14:paraId="0F0B0617" w14:textId="77777777" w:rsidTr="00802DEF">
        <w:trPr>
          <w:trHeight w:val="759"/>
        </w:trPr>
        <w:tc>
          <w:tcPr>
            <w:tcW w:w="7083" w:type="dxa"/>
            <w:vAlign w:val="center"/>
          </w:tcPr>
          <w:p w14:paraId="1AE9D1CA" w14:textId="77777777" w:rsidR="009020E8" w:rsidRPr="00017B78" w:rsidRDefault="009020E8" w:rsidP="009033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Проведение общественных обсуждений на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территории: </w:t>
            </w:r>
          </w:p>
        </w:tc>
        <w:tc>
          <w:tcPr>
            <w:tcW w:w="2693" w:type="dxa"/>
            <w:vAlign w:val="center"/>
          </w:tcPr>
          <w:p w14:paraId="17220448" w14:textId="6D06E834" w:rsidR="009020E8" w:rsidRPr="00517F7E" w:rsidRDefault="00903301" w:rsidP="009033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 2023г</w:t>
            </w:r>
            <w:r w:rsidR="006F2C85">
              <w:rPr>
                <w:rFonts w:ascii="Times New Roman" w:hAnsi="Times New Roman" w:cs="Times New Roman"/>
                <w:lang w:val="ru-RU"/>
              </w:rPr>
              <w:t>. – январь 2024г.</w:t>
            </w:r>
          </w:p>
        </w:tc>
      </w:tr>
      <w:tr w:rsidR="009020E8" w:rsidRPr="00423E3F" w14:paraId="73120B1E" w14:textId="77777777" w:rsidTr="00802DEF">
        <w:trPr>
          <w:trHeight w:val="759"/>
        </w:trPr>
        <w:tc>
          <w:tcPr>
            <w:tcW w:w="7083" w:type="dxa"/>
            <w:vAlign w:val="center"/>
          </w:tcPr>
          <w:p w14:paraId="34F56238" w14:textId="77777777" w:rsidR="009020E8" w:rsidRPr="00017B78" w:rsidRDefault="009020E8" w:rsidP="009020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7B78">
              <w:rPr>
                <w:rFonts w:ascii="Times New Roman" w:hAnsi="Times New Roman" w:cs="Times New Roman"/>
                <w:lang w:val="ru-RU"/>
              </w:rPr>
              <w:t>Проведение  собрания по обсуждению отчёта об ОВОС</w:t>
            </w:r>
          </w:p>
        </w:tc>
        <w:tc>
          <w:tcPr>
            <w:tcW w:w="2693" w:type="dxa"/>
            <w:vAlign w:val="center"/>
          </w:tcPr>
          <w:p w14:paraId="44C5CB38" w14:textId="0DD856F0" w:rsidR="009020E8" w:rsidRPr="00033875" w:rsidRDefault="006F2C85" w:rsidP="009020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</w:t>
            </w:r>
            <w:r w:rsidR="009020E8" w:rsidRPr="00033875">
              <w:rPr>
                <w:rFonts w:ascii="Times New Roman" w:hAnsi="Times New Roman" w:cs="Times New Roman"/>
                <w:lang w:val="ru-RU"/>
              </w:rPr>
              <w:t>.12.2023</w:t>
            </w:r>
            <w:r>
              <w:rPr>
                <w:rFonts w:ascii="Times New Roman" w:hAnsi="Times New Roman" w:cs="Times New Roman"/>
                <w:lang w:val="ru-RU"/>
              </w:rPr>
              <w:t>г. – ___</w:t>
            </w:r>
            <w:r w:rsidR="009020E8" w:rsidRPr="00033875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01</w:t>
            </w:r>
            <w:r w:rsidR="009020E8" w:rsidRPr="00033875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4г.</w:t>
            </w:r>
          </w:p>
        </w:tc>
      </w:tr>
      <w:tr w:rsidR="009020E8" w:rsidRPr="00423E3F" w14:paraId="6A832B3B" w14:textId="77777777" w:rsidTr="00802DEF">
        <w:trPr>
          <w:trHeight w:val="759"/>
        </w:trPr>
        <w:tc>
          <w:tcPr>
            <w:tcW w:w="7083" w:type="dxa"/>
            <w:vAlign w:val="center"/>
          </w:tcPr>
          <w:p w14:paraId="16416DB2" w14:textId="77777777" w:rsidR="009020E8" w:rsidRPr="00B1586E" w:rsidRDefault="009020E8" w:rsidP="00B106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Доработка отчета об ОВОС по замечаниям</w:t>
            </w:r>
            <w:r w:rsidR="00B10600">
              <w:rPr>
                <w:rFonts w:ascii="Times New Roman" w:hAnsi="Times New Roman" w:cs="Times New Roman"/>
                <w:lang w:val="ru-RU"/>
              </w:rPr>
              <w:t xml:space="preserve"> общественности (при необходимости)</w:t>
            </w:r>
            <w:r w:rsidRPr="00B1586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719F970" w14:textId="41D374A3" w:rsidR="009020E8" w:rsidRPr="00033875" w:rsidRDefault="006F2C85" w:rsidP="009020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</w:t>
            </w:r>
            <w:r w:rsidR="00B10600">
              <w:rPr>
                <w:rFonts w:ascii="Times New Roman" w:hAnsi="Times New Roman" w:cs="Times New Roman"/>
                <w:lang w:val="ru-RU"/>
              </w:rPr>
              <w:t>рь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B10600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020E8" w:rsidRPr="00517F7E" w14:paraId="70C98E90" w14:textId="77777777" w:rsidTr="00802DEF">
        <w:trPr>
          <w:trHeight w:val="759"/>
        </w:trPr>
        <w:tc>
          <w:tcPr>
            <w:tcW w:w="7083" w:type="dxa"/>
            <w:vAlign w:val="center"/>
          </w:tcPr>
          <w:p w14:paraId="451E65B4" w14:textId="77777777" w:rsidR="009020E8" w:rsidRPr="00B1586E" w:rsidRDefault="009020E8" w:rsidP="009020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Предоставление отчета об ОВОС в составе пре</w:t>
            </w:r>
            <w:r>
              <w:rPr>
                <w:rFonts w:ascii="Times New Roman" w:hAnsi="Times New Roman" w:cs="Times New Roman"/>
                <w:lang w:val="ru-RU"/>
              </w:rPr>
              <w:t xml:space="preserve">дпроектной </w:t>
            </w:r>
            <w:r w:rsidRPr="00B1586E">
              <w:rPr>
                <w:rFonts w:ascii="Times New Roman" w:hAnsi="Times New Roman" w:cs="Times New Roman"/>
                <w:lang w:val="ru-RU"/>
              </w:rPr>
              <w:t>документации на государственную экологическую экспертизу</w:t>
            </w:r>
          </w:p>
        </w:tc>
        <w:tc>
          <w:tcPr>
            <w:tcW w:w="2693" w:type="dxa"/>
            <w:vAlign w:val="center"/>
          </w:tcPr>
          <w:p w14:paraId="3A307A1D" w14:textId="6580FC85" w:rsidR="009020E8" w:rsidRPr="00033875" w:rsidRDefault="006F2C85" w:rsidP="009020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="00B10600">
              <w:rPr>
                <w:rFonts w:ascii="Times New Roman" w:hAnsi="Times New Roman" w:cs="Times New Roman"/>
                <w:lang w:val="ru-RU"/>
              </w:rPr>
              <w:t>нварь 2024г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9020E8" w:rsidRPr="0003387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020E8" w:rsidRPr="00512DA6" w14:paraId="55382CDE" w14:textId="77777777" w:rsidTr="00802DEF">
        <w:trPr>
          <w:trHeight w:val="759"/>
        </w:trPr>
        <w:tc>
          <w:tcPr>
            <w:tcW w:w="7083" w:type="dxa"/>
            <w:vAlign w:val="center"/>
          </w:tcPr>
          <w:p w14:paraId="7F6F16F4" w14:textId="77777777" w:rsidR="009020E8" w:rsidRPr="00B1586E" w:rsidRDefault="009020E8" w:rsidP="009020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 xml:space="preserve">Принятие решения в отношении планируемой деятельности </w:t>
            </w:r>
          </w:p>
        </w:tc>
        <w:tc>
          <w:tcPr>
            <w:tcW w:w="2693" w:type="dxa"/>
            <w:vAlign w:val="center"/>
          </w:tcPr>
          <w:p w14:paraId="63D09D87" w14:textId="77777777" w:rsidR="009020E8" w:rsidRPr="00033875" w:rsidRDefault="00B10600" w:rsidP="009020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После прохождения государственной экологической экспертизы</w:t>
            </w:r>
          </w:p>
        </w:tc>
      </w:tr>
    </w:tbl>
    <w:p w14:paraId="671E1EE8" w14:textId="77777777" w:rsidR="00B10600" w:rsidRDefault="00B10600" w:rsidP="00B10600">
      <w:pPr>
        <w:pStyle w:val="underpoint"/>
        <w:spacing w:line="276" w:lineRule="auto"/>
        <w:ind w:firstLine="709"/>
        <w:jc w:val="left"/>
        <w:rPr>
          <w:rFonts w:eastAsia="Calibri"/>
          <w:b/>
          <w:lang w:eastAsia="en-US"/>
        </w:rPr>
      </w:pPr>
    </w:p>
    <w:p w14:paraId="09949775" w14:textId="77777777" w:rsidR="00B10600" w:rsidRDefault="00B10600" w:rsidP="00B10600">
      <w:pPr>
        <w:pStyle w:val="underpoint"/>
        <w:numPr>
          <w:ilvl w:val="0"/>
          <w:numId w:val="2"/>
        </w:numPr>
        <w:spacing w:line="276" w:lineRule="auto"/>
        <w:jc w:val="left"/>
        <w:rPr>
          <w:rFonts w:eastAsia="Calibri"/>
          <w:b/>
          <w:sz w:val="28"/>
          <w:szCs w:val="28"/>
          <w:lang w:eastAsia="en-US"/>
        </w:rPr>
      </w:pPr>
      <w:r w:rsidRPr="00B10600">
        <w:rPr>
          <w:rFonts w:eastAsia="Calibri"/>
          <w:b/>
          <w:sz w:val="28"/>
          <w:szCs w:val="28"/>
          <w:lang w:eastAsia="en-US"/>
        </w:rPr>
        <w:t>Сведения о заказчике</w:t>
      </w:r>
    </w:p>
    <w:p w14:paraId="24830992" w14:textId="1C501025" w:rsidR="00B10600" w:rsidRPr="00B10600" w:rsidRDefault="00B10600" w:rsidP="00B10600">
      <w:pPr>
        <w:pStyle w:val="underpoint"/>
        <w:spacing w:line="276" w:lineRule="auto"/>
        <w:ind w:left="360" w:firstLine="0"/>
        <w:jc w:val="left"/>
        <w:rPr>
          <w:rFonts w:eastAsia="Calibri"/>
          <w:b/>
          <w:sz w:val="28"/>
          <w:szCs w:val="28"/>
          <w:lang w:eastAsia="en-US"/>
        </w:rPr>
      </w:pPr>
      <w:r w:rsidRPr="00850D50">
        <w:t xml:space="preserve">Коммунальное автомобильное унитарное предприятие по содержанию дорог </w:t>
      </w:r>
      <w:r w:rsidR="00C8300D">
        <w:t>«</w:t>
      </w:r>
      <w:proofErr w:type="spellStart"/>
      <w:r w:rsidRPr="00850D50">
        <w:t>ГорСАП</w:t>
      </w:r>
      <w:proofErr w:type="spellEnd"/>
      <w:r w:rsidRPr="00850D50">
        <w:t>»</w:t>
      </w:r>
    </w:p>
    <w:p w14:paraId="5212E401" w14:textId="77777777" w:rsidR="00B10600" w:rsidRDefault="00B10600" w:rsidP="00B10600">
      <w:pPr>
        <w:pStyle w:val="underpoint"/>
        <w:spacing w:line="276" w:lineRule="auto"/>
        <w:ind w:left="720" w:firstLine="0"/>
        <w:jc w:val="left"/>
      </w:pPr>
      <w:r w:rsidRPr="00850D50">
        <w:t xml:space="preserve">Адрес заказчика: Республика Беларусь, 246027, г. Гомель, ул. </w:t>
      </w:r>
      <w:r w:rsidRPr="009020E8">
        <w:t>Борисенко 7а.</w:t>
      </w:r>
    </w:p>
    <w:p w14:paraId="39C1DC85" w14:textId="7CF1E132" w:rsidR="00B10600" w:rsidRDefault="00D445F1" w:rsidP="00B10600">
      <w:pPr>
        <w:pStyle w:val="underpoint"/>
        <w:spacing w:line="276" w:lineRule="auto"/>
        <w:ind w:left="720" w:firstLine="0"/>
        <w:jc w:val="left"/>
        <w:rPr>
          <w:rFonts w:eastAsia="Calibri"/>
          <w:lang w:eastAsia="en-US"/>
        </w:rPr>
      </w:pPr>
      <w:r w:rsidRPr="00D445F1">
        <w:rPr>
          <w:rFonts w:eastAsia="Calibri"/>
          <w:lang w:eastAsia="en-US"/>
        </w:rPr>
        <w:t>Банковские рекв</w:t>
      </w:r>
      <w:r w:rsidR="00C8300D">
        <w:rPr>
          <w:rFonts w:eastAsia="Calibri"/>
          <w:lang w:eastAsia="en-US"/>
        </w:rPr>
        <w:t>и</w:t>
      </w:r>
      <w:r w:rsidRPr="00D445F1">
        <w:rPr>
          <w:rFonts w:eastAsia="Calibri"/>
          <w:lang w:eastAsia="en-US"/>
        </w:rPr>
        <w:t xml:space="preserve">зиты: р/с </w:t>
      </w:r>
      <w:r w:rsidRPr="00D445F1">
        <w:rPr>
          <w:rFonts w:eastAsia="Calibri"/>
          <w:lang w:val="en-US" w:eastAsia="en-US"/>
        </w:rPr>
        <w:t>BY</w:t>
      </w:r>
      <w:r w:rsidRPr="00D445F1">
        <w:rPr>
          <w:rFonts w:eastAsia="Calibri"/>
          <w:lang w:eastAsia="en-US"/>
        </w:rPr>
        <w:t xml:space="preserve"> 87 </w:t>
      </w:r>
      <w:r w:rsidRPr="00D445F1">
        <w:rPr>
          <w:rFonts w:eastAsia="Calibri"/>
          <w:lang w:val="en-US" w:eastAsia="en-US"/>
        </w:rPr>
        <w:t>BLBB</w:t>
      </w:r>
      <w:r w:rsidRPr="00D445F1">
        <w:rPr>
          <w:rFonts w:eastAsia="Calibri"/>
          <w:lang w:eastAsia="en-US"/>
        </w:rPr>
        <w:t xml:space="preserve"> 30120400002052001001 Дирекция ОАО «</w:t>
      </w:r>
      <w:proofErr w:type="spellStart"/>
      <w:r w:rsidRPr="00D445F1">
        <w:rPr>
          <w:rFonts w:eastAsia="Calibri"/>
          <w:lang w:eastAsia="en-US"/>
        </w:rPr>
        <w:t>Белинвестбанк</w:t>
      </w:r>
      <w:proofErr w:type="spellEnd"/>
      <w:r w:rsidRPr="00D445F1">
        <w:rPr>
          <w:rFonts w:eastAsia="Calibri"/>
          <w:lang w:eastAsia="en-US"/>
        </w:rPr>
        <w:t xml:space="preserve"> по Гомельской области, г. Гомель, ул. Советская,7, </w:t>
      </w:r>
      <w:r w:rsidRPr="00D445F1">
        <w:rPr>
          <w:rFonts w:eastAsia="Calibri"/>
          <w:lang w:val="en-US" w:eastAsia="en-US"/>
        </w:rPr>
        <w:t>BIC</w:t>
      </w:r>
      <w:r w:rsidRPr="00C8300D">
        <w:rPr>
          <w:rFonts w:eastAsia="Calibri"/>
          <w:lang w:eastAsia="en-US"/>
        </w:rPr>
        <w:t xml:space="preserve"> </w:t>
      </w:r>
      <w:r w:rsidRPr="00D445F1">
        <w:rPr>
          <w:rFonts w:eastAsia="Calibri"/>
          <w:lang w:val="en-US" w:eastAsia="en-US"/>
        </w:rPr>
        <w:t>SWIFT</w:t>
      </w:r>
      <w:r w:rsidRPr="00C8300D">
        <w:rPr>
          <w:rFonts w:eastAsia="Calibri"/>
          <w:lang w:eastAsia="en-US"/>
        </w:rPr>
        <w:t xml:space="preserve"> </w:t>
      </w:r>
      <w:r w:rsidRPr="00D445F1">
        <w:rPr>
          <w:rFonts w:eastAsia="Calibri"/>
          <w:lang w:val="en-US" w:eastAsia="en-US"/>
        </w:rPr>
        <w:t>BLBBY</w:t>
      </w:r>
      <w:r w:rsidRPr="00C8300D">
        <w:rPr>
          <w:rFonts w:eastAsia="Calibri"/>
          <w:lang w:eastAsia="en-US"/>
        </w:rPr>
        <w:t>2</w:t>
      </w:r>
      <w:r w:rsidRPr="00D445F1">
        <w:rPr>
          <w:rFonts w:eastAsia="Calibri"/>
          <w:lang w:val="en-US" w:eastAsia="en-US"/>
        </w:rPr>
        <w:t>X</w:t>
      </w:r>
      <w:r w:rsidRPr="00D445F1">
        <w:rPr>
          <w:rFonts w:eastAsia="Calibri"/>
          <w:lang w:eastAsia="en-US"/>
        </w:rPr>
        <w:t>, УНП 400002052, ОКПО 286704343000</w:t>
      </w:r>
    </w:p>
    <w:p w14:paraId="5D35B235" w14:textId="77777777" w:rsidR="00D445F1" w:rsidRDefault="00D445F1" w:rsidP="00B10600">
      <w:pPr>
        <w:pStyle w:val="underpoint"/>
        <w:spacing w:line="276" w:lineRule="auto"/>
        <w:ind w:left="72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приемной 8-0232-33-34-00 факс 33-34-01</w:t>
      </w:r>
    </w:p>
    <w:p w14:paraId="70027790" w14:textId="77777777" w:rsidR="00CB5FEA" w:rsidRDefault="00D445F1" w:rsidP="00CB5FEA">
      <w:pPr>
        <w:pStyle w:val="underpoint"/>
        <w:spacing w:line="276" w:lineRule="auto"/>
        <w:ind w:left="72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электронной почты</w:t>
      </w:r>
      <w:r w:rsidR="00CB5F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hyperlink r:id="rId5" w:history="1">
        <w:r w:rsidR="00CB5FEA" w:rsidRPr="001A2D96">
          <w:rPr>
            <w:rStyle w:val="a4"/>
            <w:rFonts w:eastAsia="Calibri"/>
            <w:lang w:eastAsia="en-US"/>
          </w:rPr>
          <w:t>info@gorsap.by</w:t>
        </w:r>
      </w:hyperlink>
    </w:p>
    <w:p w14:paraId="29B1C720" w14:textId="77777777" w:rsidR="00580ECD" w:rsidRDefault="00580ECD" w:rsidP="00CB5FEA">
      <w:pPr>
        <w:pStyle w:val="underpoint"/>
        <w:spacing w:line="276" w:lineRule="auto"/>
        <w:ind w:left="720" w:firstLine="0"/>
        <w:jc w:val="left"/>
        <w:rPr>
          <w:rFonts w:eastAsia="Calibri"/>
          <w:lang w:eastAsia="en-US"/>
        </w:rPr>
      </w:pPr>
    </w:p>
    <w:p w14:paraId="2430DB30" w14:textId="77777777" w:rsidR="000F374D" w:rsidRDefault="000F374D" w:rsidP="00CB5FEA">
      <w:pPr>
        <w:pStyle w:val="underpoint"/>
        <w:spacing w:line="276" w:lineRule="auto"/>
        <w:ind w:left="720" w:firstLine="0"/>
        <w:jc w:val="left"/>
        <w:rPr>
          <w:rFonts w:eastAsia="Calibri"/>
          <w:lang w:eastAsia="en-US"/>
        </w:rPr>
      </w:pPr>
    </w:p>
    <w:p w14:paraId="01557BA3" w14:textId="77777777" w:rsidR="000F374D" w:rsidRDefault="000F374D" w:rsidP="00CB5FEA">
      <w:pPr>
        <w:pStyle w:val="underpoint"/>
        <w:spacing w:line="276" w:lineRule="auto"/>
        <w:ind w:left="720" w:firstLine="0"/>
        <w:jc w:val="left"/>
        <w:rPr>
          <w:rFonts w:eastAsia="Calibri"/>
          <w:lang w:eastAsia="en-US"/>
        </w:rPr>
      </w:pPr>
    </w:p>
    <w:p w14:paraId="4774BC5C" w14:textId="77777777" w:rsidR="00580ECD" w:rsidRPr="000F374D" w:rsidRDefault="000F374D" w:rsidP="000F374D">
      <w:pPr>
        <w:pStyle w:val="underpoint"/>
        <w:numPr>
          <w:ilvl w:val="0"/>
          <w:numId w:val="2"/>
        </w:numPr>
        <w:spacing w:line="276" w:lineRule="auto"/>
        <w:jc w:val="left"/>
        <w:rPr>
          <w:rFonts w:eastAsia="Calibri"/>
          <w:b/>
          <w:sz w:val="28"/>
          <w:szCs w:val="28"/>
          <w:lang w:eastAsia="en-US"/>
        </w:rPr>
      </w:pPr>
      <w:r w:rsidRPr="000F374D">
        <w:rPr>
          <w:rFonts w:eastAsia="Calibri"/>
          <w:b/>
          <w:sz w:val="28"/>
          <w:szCs w:val="28"/>
          <w:lang w:eastAsia="en-US"/>
        </w:rPr>
        <w:lastRenderedPageBreak/>
        <w:t>Цели планируемой деятельности</w:t>
      </w:r>
    </w:p>
    <w:p w14:paraId="646AEC57" w14:textId="77777777" w:rsidR="000F374D" w:rsidRDefault="00D31ECE" w:rsidP="000F374D">
      <w:pPr>
        <w:pStyle w:val="underpoint"/>
        <w:spacing w:line="276" w:lineRule="auto"/>
        <w:jc w:val="left"/>
      </w:pPr>
      <w:bookmarkStart w:id="0" w:name="_Hlk74476273"/>
      <w:r w:rsidRPr="00AF736C">
        <w:t>Целью реализации проекта «</w:t>
      </w:r>
      <w:r w:rsidR="00850D50" w:rsidRPr="00AF736C">
        <w:t>Инженерные мероприятия по защите от паводка жилого района Монастырек в Советском районе г. Гомеля»</w:t>
      </w:r>
      <w:r w:rsidRPr="00AF736C">
        <w:t xml:space="preserve"> является </w:t>
      </w:r>
      <w:r w:rsidR="00AF736C" w:rsidRPr="00AF736C">
        <w:t>защита городских территорий от подтопления и затопления в периоды повышенного уровня воды, а также обеспечение безопасности жителей и инфраструктуры города от негативных последствий водных стихийных бедствий.</w:t>
      </w:r>
      <w:r w:rsidR="00423E3F" w:rsidRPr="00AF736C">
        <w:t xml:space="preserve"> </w:t>
      </w:r>
    </w:p>
    <w:p w14:paraId="74F99F84" w14:textId="77777777" w:rsidR="000F374D" w:rsidRPr="000F374D" w:rsidRDefault="000F374D" w:rsidP="009223CF">
      <w:pPr>
        <w:pStyle w:val="underpoint"/>
        <w:spacing w:line="276" w:lineRule="auto"/>
        <w:ind w:left="720" w:firstLine="0"/>
        <w:jc w:val="left"/>
        <w:rPr>
          <w:rFonts w:eastAsia="Calibri"/>
          <w:b/>
          <w:sz w:val="28"/>
          <w:szCs w:val="28"/>
          <w:lang w:eastAsia="en-US"/>
        </w:rPr>
      </w:pPr>
    </w:p>
    <w:p w14:paraId="276989F5" w14:textId="77777777" w:rsidR="000F374D" w:rsidRDefault="000F374D" w:rsidP="000F374D">
      <w:pPr>
        <w:pStyle w:val="underpoint"/>
        <w:numPr>
          <w:ilvl w:val="0"/>
          <w:numId w:val="2"/>
        </w:numPr>
        <w:spacing w:line="276" w:lineRule="auto"/>
        <w:jc w:val="left"/>
        <w:rPr>
          <w:rFonts w:eastAsia="Calibri"/>
          <w:b/>
          <w:sz w:val="28"/>
          <w:szCs w:val="28"/>
          <w:lang w:eastAsia="en-US"/>
        </w:rPr>
      </w:pPr>
      <w:r w:rsidRPr="00580ECD">
        <w:rPr>
          <w:rFonts w:eastAsia="Calibri"/>
          <w:b/>
          <w:sz w:val="28"/>
          <w:szCs w:val="28"/>
          <w:lang w:eastAsia="en-US"/>
        </w:rPr>
        <w:t>Общая характеристика планируемой деятельности и альтернативных вариантах ее размещения</w:t>
      </w:r>
    </w:p>
    <w:p w14:paraId="16DE515A" w14:textId="468815CF" w:rsidR="000F374D" w:rsidRDefault="000F374D" w:rsidP="00ED5B97">
      <w:pPr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Предпроектная документация по проекту </w:t>
      </w:r>
      <w:r w:rsidRPr="00AF736C">
        <w:rPr>
          <w:rFonts w:ascii="Times New Roman" w:hAnsi="Times New Roman" w:cs="Times New Roman"/>
          <w:sz w:val="24"/>
          <w:szCs w:val="24"/>
          <w:lang w:val="ru-RU"/>
        </w:rPr>
        <w:t xml:space="preserve">«Инженерные мероприятия по защите от паводка жилого района Монастырек в Советском районе г. Гомеля»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разрабатывается в соответствии с решением Гомельского областного исполнительного комитета от 20 июля 2023г №540 «О выделении средств из областного бюджета».</w:t>
      </w:r>
    </w:p>
    <w:p w14:paraId="69E398E6" w14:textId="77777777" w:rsidR="007E4827" w:rsidRPr="007E4827" w:rsidRDefault="007E4827" w:rsidP="007E4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4827">
        <w:rPr>
          <w:rFonts w:ascii="Times New Roman" w:hAnsi="Times New Roman" w:cs="Times New Roman"/>
          <w:sz w:val="24"/>
          <w:szCs w:val="24"/>
          <w:u w:val="single"/>
          <w:lang w:val="ru-RU"/>
        </w:rPr>
        <w:t>Разработчик оценки воздействия:</w:t>
      </w:r>
      <w:r w:rsidRPr="007E4827">
        <w:rPr>
          <w:rFonts w:ascii="TimesNewRomanPSMT" w:eastAsia="TimesNewRomanPSMT" w:cs="TimesNewRomanPSMT" w:hint="eastAsia"/>
          <w:sz w:val="28"/>
          <w:szCs w:val="28"/>
          <w:lang w:val="ru-RU"/>
        </w:rPr>
        <w:t xml:space="preserve"> </w:t>
      </w:r>
      <w:r w:rsidRPr="00512DA6">
        <w:rPr>
          <w:rFonts w:ascii="Times New Roman" w:eastAsia="TimesNewRomanPSMT" w:hAnsi="Times New Roman" w:cs="Times New Roman"/>
          <w:sz w:val="24"/>
          <w:szCs w:val="24"/>
          <w:lang w:val="ru-RU"/>
        </w:rPr>
        <w:t>Учреждения образования «Брестский государственный технический университет» (</w:t>
      </w:r>
      <w:proofErr w:type="spellStart"/>
      <w:r w:rsidRPr="00512DA6">
        <w:rPr>
          <w:rFonts w:ascii="Times New Roman" w:eastAsia="TimesNewRomanPSMT" w:hAnsi="Times New Roman" w:cs="Times New Roman"/>
          <w:sz w:val="24"/>
          <w:szCs w:val="24"/>
          <w:lang w:val="ru-RU"/>
        </w:rPr>
        <w:t>БрГТУ</w:t>
      </w:r>
      <w:proofErr w:type="spellEnd"/>
      <w:r w:rsidRPr="007E4827">
        <w:rPr>
          <w:rFonts w:ascii="Times New Roman" w:eastAsia="TimesNewRomanPSMT" w:hAnsi="Times New Roman" w:cs="Times New Roman"/>
          <w:sz w:val="28"/>
          <w:szCs w:val="28"/>
          <w:lang w:val="ru-RU"/>
        </w:rPr>
        <w:t>)</w:t>
      </w:r>
      <w:r w:rsidRPr="007E4827">
        <w:rPr>
          <w:rFonts w:ascii="TimesNewRomanPSMT" w:eastAsia="TimesNewRomanPSMT" w:cs="TimesNewRomanPSMT"/>
          <w:sz w:val="28"/>
          <w:szCs w:val="28"/>
          <w:lang w:val="ru-RU"/>
        </w:rPr>
        <w:t xml:space="preserve"> </w:t>
      </w:r>
      <w:r w:rsidRPr="007E4827">
        <w:rPr>
          <w:rFonts w:ascii="Times New Roman" w:hAnsi="Times New Roman" w:cs="Times New Roman"/>
          <w:sz w:val="24"/>
          <w:szCs w:val="24"/>
          <w:lang w:val="ru-RU"/>
        </w:rPr>
        <w:t xml:space="preserve">224017, </w:t>
      </w:r>
      <w:proofErr w:type="spellStart"/>
      <w:r w:rsidRPr="007E4827">
        <w:rPr>
          <w:rFonts w:ascii="Times New Roman" w:hAnsi="Times New Roman" w:cs="Times New Roman"/>
          <w:sz w:val="24"/>
          <w:szCs w:val="24"/>
          <w:lang w:val="ru-RU"/>
        </w:rPr>
        <w:t>г.Брест</w:t>
      </w:r>
      <w:proofErr w:type="spellEnd"/>
      <w:r w:rsidRPr="007E4827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E4827">
        <w:rPr>
          <w:rFonts w:ascii="Times New Roman" w:hAnsi="Times New Roman" w:cs="Times New Roman"/>
          <w:sz w:val="24"/>
          <w:szCs w:val="24"/>
          <w:lang w:val="ru-RU"/>
        </w:rPr>
        <w:t>осковская, 267</w:t>
      </w:r>
    </w:p>
    <w:p w14:paraId="5B6D9A07" w14:textId="77777777" w:rsidR="007E4827" w:rsidRPr="007E4827" w:rsidRDefault="007E4827" w:rsidP="007E4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4827">
        <w:rPr>
          <w:rFonts w:ascii="Times New Roman" w:hAnsi="Times New Roman" w:cs="Times New Roman"/>
          <w:sz w:val="24"/>
          <w:szCs w:val="24"/>
          <w:lang w:val="ru-RU"/>
        </w:rPr>
        <w:t>тел./ факс 32 17 82</w:t>
      </w:r>
    </w:p>
    <w:p w14:paraId="16BADCA8" w14:textId="77777777" w:rsidR="007E4827" w:rsidRPr="007E4827" w:rsidRDefault="007E4827" w:rsidP="007E4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4827">
        <w:rPr>
          <w:rFonts w:ascii="Times New Roman" w:hAnsi="Times New Roman" w:cs="Times New Roman"/>
          <w:sz w:val="24"/>
          <w:szCs w:val="24"/>
          <w:lang w:val="ru-RU"/>
        </w:rPr>
        <w:t xml:space="preserve">р/с BY24 AKBB 3632 9000 0148 4100 0000 </w:t>
      </w:r>
    </w:p>
    <w:p w14:paraId="19AFD1E8" w14:textId="77777777" w:rsidR="007E4827" w:rsidRPr="007E4827" w:rsidRDefault="007E4827" w:rsidP="007E4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4827">
        <w:rPr>
          <w:rFonts w:ascii="Times New Roman" w:hAnsi="Times New Roman" w:cs="Times New Roman"/>
          <w:sz w:val="24"/>
          <w:szCs w:val="24"/>
          <w:lang w:val="ru-RU"/>
        </w:rPr>
        <w:t>Брестское областное управление №100</w:t>
      </w:r>
    </w:p>
    <w:p w14:paraId="09145F97" w14:textId="6DB99324" w:rsidR="007E4827" w:rsidRPr="007E4827" w:rsidRDefault="007E4827" w:rsidP="007E4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4827">
        <w:rPr>
          <w:rFonts w:ascii="Times New Roman" w:hAnsi="Times New Roman" w:cs="Times New Roman"/>
          <w:sz w:val="24"/>
          <w:szCs w:val="24"/>
          <w:lang w:val="ru-RU"/>
        </w:rPr>
        <w:t xml:space="preserve">ОАО «АСБ «Беларусбанк», БИК AKBBBY2Х, </w:t>
      </w:r>
    </w:p>
    <w:p w14:paraId="6DA3E112" w14:textId="77777777" w:rsidR="007E4827" w:rsidRPr="007E4827" w:rsidRDefault="007E4827" w:rsidP="007E4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4827">
        <w:rPr>
          <w:rFonts w:ascii="Times New Roman" w:hAnsi="Times New Roman" w:cs="Times New Roman"/>
          <w:sz w:val="24"/>
          <w:szCs w:val="24"/>
          <w:lang w:val="ru-RU"/>
        </w:rPr>
        <w:t>УНП 200002511, ОКПО 02071613</w:t>
      </w:r>
    </w:p>
    <w:p w14:paraId="42FE58BD" w14:textId="77777777" w:rsidR="007E4827" w:rsidRDefault="007E4827" w:rsidP="007E4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4827">
        <w:rPr>
          <w:rFonts w:ascii="Times New Roman" w:hAnsi="Times New Roman" w:cs="Times New Roman"/>
          <w:sz w:val="24"/>
          <w:szCs w:val="24"/>
          <w:lang w:val="ru-RU"/>
        </w:rPr>
        <w:t>адрес: 224020, г. Брест, ул. Московская, д. 202</w:t>
      </w:r>
    </w:p>
    <w:p w14:paraId="329F2566" w14:textId="77777777" w:rsidR="007E4827" w:rsidRPr="00AF736C" w:rsidRDefault="007E4827" w:rsidP="007E4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E6A929F" w14:textId="77777777" w:rsidR="00AF736C" w:rsidRPr="00ED5B97" w:rsidRDefault="00D31ECE" w:rsidP="0051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36C">
        <w:rPr>
          <w:rFonts w:ascii="Times New Roman" w:hAnsi="Times New Roman" w:cs="Times New Roman"/>
          <w:sz w:val="24"/>
          <w:szCs w:val="24"/>
          <w:lang w:val="ru-RU"/>
        </w:rPr>
        <w:t xml:space="preserve">Предпроектной документацией предусмотрено </w:t>
      </w:r>
      <w:r w:rsidR="00CA3084" w:rsidRPr="00AF736C">
        <w:rPr>
          <w:rFonts w:ascii="Times New Roman" w:hAnsi="Times New Roman" w:cs="Times New Roman"/>
          <w:sz w:val="24"/>
          <w:szCs w:val="24"/>
          <w:lang w:val="ru-RU"/>
        </w:rPr>
        <w:t>строительство</w:t>
      </w:r>
      <w:r w:rsidR="00AF736C" w:rsidRPr="00AF736C">
        <w:rPr>
          <w:rFonts w:ascii="Times New Roman" w:hAnsi="Times New Roman" w:cs="Times New Roman"/>
          <w:sz w:val="24"/>
          <w:szCs w:val="24"/>
          <w:lang w:val="ru-RU"/>
        </w:rPr>
        <w:t xml:space="preserve"> ограждающей дамбы протяженностью 1430 м; в северо-восточной части защищаемой территории устройство береговой подпорной стены по типу свайного ростверка с передней шпунтовой стенкой из металлического шпунта Ларсена протяженностью 400 м; для отвода воды с территории микрорайона к насосной станции предусматривается </w:t>
      </w:r>
      <w:proofErr w:type="spellStart"/>
      <w:r w:rsidR="00AF736C" w:rsidRPr="00AF736C">
        <w:rPr>
          <w:rFonts w:ascii="Times New Roman" w:hAnsi="Times New Roman" w:cs="Times New Roman"/>
          <w:sz w:val="24"/>
          <w:szCs w:val="24"/>
          <w:lang w:val="ru-RU"/>
        </w:rPr>
        <w:t>придамбовый</w:t>
      </w:r>
      <w:proofErr w:type="spellEnd"/>
      <w:r w:rsidR="00AF736C" w:rsidRPr="00AF736C">
        <w:rPr>
          <w:rFonts w:ascii="Times New Roman" w:hAnsi="Times New Roman" w:cs="Times New Roman"/>
          <w:sz w:val="24"/>
          <w:szCs w:val="24"/>
          <w:lang w:val="ru-RU"/>
        </w:rPr>
        <w:t xml:space="preserve"> канал; </w:t>
      </w:r>
      <w:r w:rsidR="00AF736C" w:rsidRPr="00AF736C">
        <w:rPr>
          <w:rFonts w:ascii="Times New Roman" w:hAnsi="Times New Roman" w:cs="Times New Roman"/>
          <w:lang w:val="ru-RU"/>
        </w:rPr>
        <w:t xml:space="preserve"> </w:t>
      </w:r>
      <w:r w:rsidR="00AF736C" w:rsidRPr="00AF736C">
        <w:rPr>
          <w:rFonts w:ascii="Times New Roman" w:hAnsi="Times New Roman" w:cs="Times New Roman"/>
          <w:sz w:val="24"/>
          <w:szCs w:val="24"/>
          <w:lang w:val="ru-RU"/>
        </w:rPr>
        <w:t xml:space="preserve">для возможного в отдельные периоды года самотечного сброса воды с защищаемой территории в теле дамбы предусматривается строительство </w:t>
      </w:r>
      <w:r w:rsidR="009020E8">
        <w:rPr>
          <w:rFonts w:ascii="Times New Roman" w:hAnsi="Times New Roman" w:cs="Times New Roman"/>
          <w:sz w:val="24"/>
          <w:szCs w:val="24"/>
          <w:lang w:val="ru-RU"/>
        </w:rPr>
        <w:t xml:space="preserve">двух </w:t>
      </w:r>
      <w:r w:rsidR="00AF736C" w:rsidRPr="00AF736C">
        <w:rPr>
          <w:rFonts w:ascii="Times New Roman" w:hAnsi="Times New Roman" w:cs="Times New Roman"/>
          <w:sz w:val="24"/>
          <w:szCs w:val="24"/>
          <w:lang w:val="ru-RU"/>
        </w:rPr>
        <w:t>труб-регулятор</w:t>
      </w:r>
      <w:r w:rsidR="009020E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AF736C" w:rsidRPr="00AF736C">
        <w:rPr>
          <w:rFonts w:ascii="Times New Roman" w:hAnsi="Times New Roman" w:cs="Times New Roman"/>
          <w:sz w:val="24"/>
          <w:szCs w:val="24"/>
          <w:lang w:val="ru-RU"/>
        </w:rPr>
        <w:t xml:space="preserve"> с установкой двух затворов в башне управления; строительство новой насосной станции для сброса </w:t>
      </w:r>
      <w:r w:rsidR="00AF736C" w:rsidRPr="00ED5B97">
        <w:rPr>
          <w:rFonts w:ascii="Times New Roman" w:hAnsi="Times New Roman" w:cs="Times New Roman"/>
          <w:sz w:val="24"/>
          <w:szCs w:val="24"/>
          <w:lang w:val="ru-RU"/>
        </w:rPr>
        <w:t>паводковых вод с осушаемой территории.</w:t>
      </w:r>
    </w:p>
    <w:bookmarkEnd w:id="0"/>
    <w:p w14:paraId="7987AC0F" w14:textId="77777777" w:rsidR="00423E3F" w:rsidRPr="00ED5B97" w:rsidRDefault="00423E3F" w:rsidP="00ED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97">
        <w:rPr>
          <w:rFonts w:ascii="Times New Roman" w:hAnsi="Times New Roman" w:cs="Times New Roman"/>
          <w:sz w:val="24"/>
          <w:szCs w:val="24"/>
          <w:lang w:val="ru-RU"/>
        </w:rPr>
        <w:t>В качестве альтернативных вариантов реализации планируемой деятельности рассмотрены следующие:</w:t>
      </w:r>
    </w:p>
    <w:p w14:paraId="64E0B488" w14:textId="77777777" w:rsidR="00ED5B97" w:rsidRDefault="00ED5B97" w:rsidP="00ED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97">
        <w:rPr>
          <w:rFonts w:ascii="Times New Roman" w:hAnsi="Times New Roman" w:cs="Times New Roman"/>
          <w:sz w:val="24"/>
          <w:szCs w:val="24"/>
          <w:lang w:val="ru-RU"/>
        </w:rPr>
        <w:t>1. Реализация строительных решений по объекту «Инженерные мероприятия по защите от паводка жилого района Монастырек в Советском районе г.</w:t>
      </w:r>
      <w:r w:rsidRPr="00ED5B97">
        <w:rPr>
          <w:rFonts w:ascii="Times New Roman" w:hAnsi="Times New Roman" w:cs="Times New Roman"/>
          <w:sz w:val="24"/>
          <w:szCs w:val="24"/>
        </w:rPr>
        <w:t> </w:t>
      </w:r>
      <w:r w:rsidRPr="00ED5B97">
        <w:rPr>
          <w:rFonts w:ascii="Times New Roman" w:hAnsi="Times New Roman" w:cs="Times New Roman"/>
          <w:sz w:val="24"/>
          <w:szCs w:val="24"/>
          <w:lang w:val="ru-RU"/>
        </w:rPr>
        <w:t>Гомеля». При реализации проектных решений ожидается ряд положительных пунктов указанных в пункте 2.2 Сведения о целях и необходимости реализации планируемой деятельности данного отчета.</w:t>
      </w:r>
    </w:p>
    <w:p w14:paraId="1B7AB3A1" w14:textId="77777777" w:rsidR="00ED5B97" w:rsidRDefault="00ED5B97" w:rsidP="00ED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97">
        <w:rPr>
          <w:rFonts w:ascii="Times New Roman" w:hAnsi="Times New Roman" w:cs="Times New Roman"/>
          <w:sz w:val="24"/>
          <w:szCs w:val="24"/>
          <w:lang w:val="ru-RU"/>
        </w:rPr>
        <w:t>2. «Нулевая альтернатива» – отказ от реализации строительных решений по объекту «Инженерные мероприятия по защите от паводка жилого района Монастырек в Советском районе г.</w:t>
      </w:r>
      <w:r w:rsidRPr="00ED5B97">
        <w:rPr>
          <w:rFonts w:ascii="Times New Roman" w:hAnsi="Times New Roman" w:cs="Times New Roman"/>
          <w:sz w:val="24"/>
          <w:szCs w:val="24"/>
        </w:rPr>
        <w:t> </w:t>
      </w:r>
      <w:r w:rsidRPr="00ED5B97">
        <w:rPr>
          <w:rFonts w:ascii="Times New Roman" w:hAnsi="Times New Roman" w:cs="Times New Roman"/>
          <w:sz w:val="24"/>
          <w:szCs w:val="24"/>
          <w:lang w:val="ru-RU"/>
        </w:rPr>
        <w:t>Гомеля». Этот вариант предполагает сохранение текущего состояния без внесения изменений в прибрежные зоны и системы защиты.</w:t>
      </w:r>
    </w:p>
    <w:p w14:paraId="4D49E262" w14:textId="77777777" w:rsidR="009223CF" w:rsidRPr="009223CF" w:rsidRDefault="009223CF" w:rsidP="00922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>Планируемая деятельность не имеет возможного трансграничного воздействия.</w:t>
      </w:r>
    </w:p>
    <w:p w14:paraId="267E9A9A" w14:textId="77777777" w:rsidR="009223CF" w:rsidRDefault="009223CF" w:rsidP="00922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Территория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инженерной защиты</w:t>
      </w: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расположена </w:t>
      </w:r>
      <w:r w:rsidRPr="009223CF">
        <w:rPr>
          <w:rFonts w:ascii="Times New Roman" w:eastAsia="Times New Roman" w:hAnsi="Times New Roman" w:hint="eastAsia"/>
          <w:sz w:val="24"/>
          <w:szCs w:val="24"/>
          <w:lang w:val="ru-RU" w:eastAsia="ru-RU"/>
        </w:rPr>
        <w:t>к</w:t>
      </w: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9223CF">
        <w:rPr>
          <w:rFonts w:ascii="Times New Roman" w:eastAsia="Times New Roman" w:hAnsi="Times New Roman" w:hint="eastAsia"/>
          <w:sz w:val="24"/>
          <w:szCs w:val="24"/>
          <w:lang w:val="ru-RU" w:eastAsia="ru-RU"/>
        </w:rPr>
        <w:t>югу</w:t>
      </w: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9223CF">
        <w:rPr>
          <w:rFonts w:ascii="Times New Roman" w:eastAsia="Times New Roman" w:hAnsi="Times New Roman" w:hint="eastAsia"/>
          <w:sz w:val="24"/>
          <w:szCs w:val="24"/>
          <w:lang w:val="ru-RU" w:eastAsia="ru-RU"/>
        </w:rPr>
        <w:t>и</w:t>
      </w: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9223CF">
        <w:rPr>
          <w:rFonts w:ascii="Times New Roman" w:eastAsia="Times New Roman" w:hAnsi="Times New Roman" w:hint="eastAsia"/>
          <w:sz w:val="24"/>
          <w:szCs w:val="24"/>
          <w:lang w:val="ru-RU" w:eastAsia="ru-RU"/>
        </w:rPr>
        <w:t>востоку</w:t>
      </w: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9223CF">
        <w:rPr>
          <w:rFonts w:ascii="Times New Roman" w:eastAsia="Times New Roman" w:hAnsi="Times New Roman" w:hint="eastAsia"/>
          <w:sz w:val="24"/>
          <w:szCs w:val="24"/>
          <w:lang w:val="ru-RU"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9223CF">
        <w:rPr>
          <w:rFonts w:ascii="Times New Roman" w:eastAsia="Times New Roman" w:hAnsi="Times New Roman" w:hint="eastAsia"/>
          <w:sz w:val="24"/>
          <w:szCs w:val="24"/>
          <w:lang w:val="ru-RU" w:eastAsia="ru-RU"/>
        </w:rPr>
        <w:t>жилой</w:t>
      </w: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9223CF">
        <w:rPr>
          <w:rFonts w:ascii="Times New Roman" w:eastAsia="Times New Roman" w:hAnsi="Times New Roman" w:hint="eastAsia"/>
          <w:sz w:val="24"/>
          <w:szCs w:val="24"/>
          <w:lang w:val="ru-RU" w:eastAsia="ru-RU"/>
        </w:rPr>
        <w:t>застройки</w:t>
      </w: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9223CF">
        <w:rPr>
          <w:rFonts w:ascii="Times New Roman" w:eastAsia="Times New Roman" w:hAnsi="Times New Roman" w:hint="eastAsia"/>
          <w:sz w:val="24"/>
          <w:szCs w:val="24"/>
          <w:lang w:val="ru-RU" w:eastAsia="ru-RU"/>
        </w:rPr>
        <w:t>микрорайона</w:t>
      </w: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9223CF">
        <w:rPr>
          <w:rFonts w:ascii="Times New Roman" w:eastAsia="Times New Roman" w:hAnsi="Times New Roman" w:hint="eastAsia"/>
          <w:sz w:val="24"/>
          <w:szCs w:val="24"/>
          <w:lang w:val="ru-RU" w:eastAsia="ru-RU"/>
        </w:rPr>
        <w:t>Монастырек</w:t>
      </w: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9223CF">
        <w:rPr>
          <w:rFonts w:ascii="Times New Roman" w:eastAsia="Times New Roman" w:hAnsi="Times New Roman" w:hint="eastAsia"/>
          <w:sz w:val="24"/>
          <w:szCs w:val="24"/>
          <w:lang w:val="ru-RU" w:eastAsia="ru-RU"/>
        </w:rPr>
        <w:t>г</w:t>
      </w: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Pr="009223CF">
        <w:rPr>
          <w:rFonts w:ascii="Times New Roman" w:eastAsia="Times New Roman" w:hAnsi="Times New Roman" w:hint="eastAsia"/>
          <w:sz w:val="24"/>
          <w:szCs w:val="24"/>
          <w:lang w:val="ru-RU" w:eastAsia="ru-RU"/>
        </w:rPr>
        <w:t>Гомель</w:t>
      </w: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61FDC6FB" w14:textId="77777777" w:rsidR="009223CF" w:rsidRPr="009223CF" w:rsidRDefault="009223CF" w:rsidP="00922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>Участок не затрагивает земли природоохранного, оздоровительного, рекреационного, историко-культурного назначения и располагается вне водоохранных зон водных объектов.</w:t>
      </w:r>
    </w:p>
    <w:p w14:paraId="5FC77E7F" w14:textId="77777777" w:rsidR="009223CF" w:rsidRPr="009223CF" w:rsidRDefault="009223CF" w:rsidP="00922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Структура отчета об ОВОС должна соответствовать требованиям нормативно-правовых актов Республики Беларусь.</w:t>
      </w:r>
    </w:p>
    <w:p w14:paraId="034CBCE2" w14:textId="77777777" w:rsidR="009223CF" w:rsidRPr="009223CF" w:rsidRDefault="009223CF" w:rsidP="009223CF">
      <w:pPr>
        <w:pStyle w:val="2"/>
        <w:keepNext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jc w:val="both"/>
        <w:rPr>
          <w:spacing w:val="2"/>
          <w:sz w:val="28"/>
          <w:szCs w:val="28"/>
          <w:lang w:val="ru-RU"/>
        </w:rPr>
      </w:pPr>
      <w:r w:rsidRPr="009223CF">
        <w:rPr>
          <w:spacing w:val="2"/>
          <w:sz w:val="28"/>
          <w:szCs w:val="28"/>
          <w:lang w:val="ru-RU"/>
        </w:rPr>
        <w:t>Сведения о предполагаемых методах и методиках прогнозирования и оценки, которые будут использованы для оценки воздействия</w:t>
      </w:r>
    </w:p>
    <w:p w14:paraId="31F6EF69" w14:textId="77777777" w:rsidR="009223CF" w:rsidRPr="009223CF" w:rsidRDefault="009223CF" w:rsidP="00922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>При проведении ОВОС используется:</w:t>
      </w:r>
    </w:p>
    <w:p w14:paraId="694B69A8" w14:textId="77777777" w:rsidR="009223CF" w:rsidRPr="009223CF" w:rsidRDefault="009223CF" w:rsidP="00922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>достоверная и актуальная исходная информация;</w:t>
      </w:r>
    </w:p>
    <w:p w14:paraId="0D215310" w14:textId="77777777" w:rsidR="009223CF" w:rsidRPr="009223CF" w:rsidRDefault="009223CF" w:rsidP="00922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>методы и методики прогнозирования, оценки и расчетные данные, в соответствии с нормативно-правовыми актами, техническими нормативно-правовыми актами Республики Беларусь.</w:t>
      </w:r>
    </w:p>
    <w:p w14:paraId="527C380C" w14:textId="77777777" w:rsidR="009223CF" w:rsidRPr="00A82E21" w:rsidRDefault="009223CF" w:rsidP="00A82E21">
      <w:pPr>
        <w:pStyle w:val="underpoint"/>
        <w:numPr>
          <w:ilvl w:val="0"/>
          <w:numId w:val="2"/>
        </w:numPr>
        <w:spacing w:line="276" w:lineRule="auto"/>
        <w:jc w:val="left"/>
        <w:rPr>
          <w:rFonts w:eastAsia="Calibri"/>
          <w:b/>
          <w:sz w:val="28"/>
          <w:szCs w:val="28"/>
          <w:lang w:eastAsia="en-US"/>
        </w:rPr>
      </w:pPr>
      <w:r w:rsidRPr="00A82E21">
        <w:rPr>
          <w:rFonts w:eastAsia="Calibri"/>
          <w:b/>
          <w:sz w:val="28"/>
          <w:szCs w:val="28"/>
          <w:lang w:eastAsia="en-US"/>
        </w:rPr>
        <w:t>Информация по следующим разделам будет приведена в отчете об ОВОС:</w:t>
      </w:r>
    </w:p>
    <w:p w14:paraId="027EF6C9" w14:textId="77777777" w:rsidR="009223CF" w:rsidRPr="009223CF" w:rsidRDefault="009223CF" w:rsidP="00922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>«Существующее состояние окружающей среды, социально-экономические и иные условия»;</w:t>
      </w:r>
    </w:p>
    <w:p w14:paraId="5BCE2900" w14:textId="77777777" w:rsidR="009223CF" w:rsidRPr="009223CF" w:rsidRDefault="009223CF" w:rsidP="00922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>«Предварительная оценка возможного воздействия альтернативных вариантов размещения и (или) реализации планируемой деятельности на компоненты окружающей среды, социально-экономические и иные условия»;</w:t>
      </w:r>
    </w:p>
    <w:p w14:paraId="0F07D6BF" w14:textId="77777777" w:rsidR="009223CF" w:rsidRPr="009223CF" w:rsidRDefault="009223CF" w:rsidP="00922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>«Предполагаемые меры по предотвращению, минимизации или компенсации вредного воздействия на окружающую среду и улучшению социально-экономических условий»;</w:t>
      </w:r>
    </w:p>
    <w:p w14:paraId="3AC61D87" w14:textId="77777777" w:rsidR="009223CF" w:rsidRPr="009223CF" w:rsidRDefault="009223CF" w:rsidP="00922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«Вероятные чрезвычайные и </w:t>
      </w:r>
      <w:proofErr w:type="spellStart"/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>запроектные</w:t>
      </w:r>
      <w:proofErr w:type="spellEnd"/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аварийные ситуации. Предполагаемые меры по их предупреждению, реагированию на них, ликвидации их последствий»;</w:t>
      </w:r>
    </w:p>
    <w:p w14:paraId="5D678A19" w14:textId="77777777" w:rsidR="009223CF" w:rsidRPr="009223CF" w:rsidRDefault="009223CF" w:rsidP="00922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«Предложения о программе локального мониторинга окружающей среды и (или) необходимости проведения </w:t>
      </w:r>
      <w:proofErr w:type="spellStart"/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>послепроектного</w:t>
      </w:r>
      <w:proofErr w:type="spellEnd"/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анализа»;</w:t>
      </w:r>
    </w:p>
    <w:p w14:paraId="6829DAEA" w14:textId="77777777" w:rsidR="009223CF" w:rsidRPr="009223CF" w:rsidRDefault="009223CF" w:rsidP="00922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223CF">
        <w:rPr>
          <w:rFonts w:ascii="Times New Roman" w:eastAsia="Times New Roman" w:hAnsi="Times New Roman"/>
          <w:sz w:val="24"/>
          <w:szCs w:val="24"/>
          <w:lang w:val="ru-RU" w:eastAsia="ru-RU"/>
        </w:rPr>
        <w:t>«Условия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 особой и (или) специальной охране, а также для объектов историко-культурных ценностей и (при наличии) взаимосвязей между этими последствиями».</w:t>
      </w:r>
    </w:p>
    <w:p w14:paraId="28C02A30" w14:textId="77777777" w:rsidR="00FE0561" w:rsidRDefault="00FE0561" w:rsidP="00ED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1F2B7B" w14:textId="77777777" w:rsidR="00FE0561" w:rsidRDefault="00FE0561" w:rsidP="00ED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D408CB" w14:textId="77777777" w:rsidR="00FE0561" w:rsidRDefault="00FE0561" w:rsidP="00ED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0561" w:rsidSect="008353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46A"/>
    <w:multiLevelType w:val="hybridMultilevel"/>
    <w:tmpl w:val="07640BE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D341E"/>
    <w:multiLevelType w:val="hybridMultilevel"/>
    <w:tmpl w:val="F0569776"/>
    <w:lvl w:ilvl="0" w:tplc="519C3D1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847ABB"/>
    <w:multiLevelType w:val="hybridMultilevel"/>
    <w:tmpl w:val="0888B150"/>
    <w:lvl w:ilvl="0" w:tplc="2DCC696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6E"/>
    <w:rsid w:val="00017B78"/>
    <w:rsid w:val="00053047"/>
    <w:rsid w:val="000F374D"/>
    <w:rsid w:val="001739AC"/>
    <w:rsid w:val="001B40A4"/>
    <w:rsid w:val="001B7C7A"/>
    <w:rsid w:val="001E274E"/>
    <w:rsid w:val="001F32F3"/>
    <w:rsid w:val="0028360F"/>
    <w:rsid w:val="002C2F9C"/>
    <w:rsid w:val="00384BCB"/>
    <w:rsid w:val="003B17A7"/>
    <w:rsid w:val="00423E3F"/>
    <w:rsid w:val="0048051B"/>
    <w:rsid w:val="004B28A7"/>
    <w:rsid w:val="00512DA6"/>
    <w:rsid w:val="00517F7E"/>
    <w:rsid w:val="00550C9A"/>
    <w:rsid w:val="005712E7"/>
    <w:rsid w:val="00580ECD"/>
    <w:rsid w:val="005A4872"/>
    <w:rsid w:val="005C3381"/>
    <w:rsid w:val="00627E93"/>
    <w:rsid w:val="006F2C85"/>
    <w:rsid w:val="00743BA5"/>
    <w:rsid w:val="007552D9"/>
    <w:rsid w:val="007626CF"/>
    <w:rsid w:val="007E4827"/>
    <w:rsid w:val="00802DEF"/>
    <w:rsid w:val="00815209"/>
    <w:rsid w:val="0081798B"/>
    <w:rsid w:val="00825D3F"/>
    <w:rsid w:val="008268D0"/>
    <w:rsid w:val="00835317"/>
    <w:rsid w:val="00850D50"/>
    <w:rsid w:val="00857376"/>
    <w:rsid w:val="008A1970"/>
    <w:rsid w:val="008A7D22"/>
    <w:rsid w:val="008D146D"/>
    <w:rsid w:val="009020E8"/>
    <w:rsid w:val="00903301"/>
    <w:rsid w:val="009205EA"/>
    <w:rsid w:val="009223CF"/>
    <w:rsid w:val="009229B4"/>
    <w:rsid w:val="0092588D"/>
    <w:rsid w:val="00A03874"/>
    <w:rsid w:val="00A75079"/>
    <w:rsid w:val="00A82E21"/>
    <w:rsid w:val="00A87233"/>
    <w:rsid w:val="00AA0FEF"/>
    <w:rsid w:val="00AB7D6E"/>
    <w:rsid w:val="00AE0EE7"/>
    <w:rsid w:val="00AF736C"/>
    <w:rsid w:val="00B00111"/>
    <w:rsid w:val="00B10600"/>
    <w:rsid w:val="00B14BF8"/>
    <w:rsid w:val="00B1586E"/>
    <w:rsid w:val="00B6644D"/>
    <w:rsid w:val="00BD0426"/>
    <w:rsid w:val="00C8233D"/>
    <w:rsid w:val="00C8300D"/>
    <w:rsid w:val="00C97E03"/>
    <w:rsid w:val="00CA2286"/>
    <w:rsid w:val="00CA3084"/>
    <w:rsid w:val="00CB5FEA"/>
    <w:rsid w:val="00D20339"/>
    <w:rsid w:val="00D31ECE"/>
    <w:rsid w:val="00D36494"/>
    <w:rsid w:val="00D445F1"/>
    <w:rsid w:val="00E23AC0"/>
    <w:rsid w:val="00E9361E"/>
    <w:rsid w:val="00ED5B97"/>
    <w:rsid w:val="00F437DF"/>
    <w:rsid w:val="00F57A69"/>
    <w:rsid w:val="00F87EA9"/>
    <w:rsid w:val="00FA6CE7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CA69"/>
  <w15:docId w15:val="{92EE499D-CAC7-4F65-95A2-4B3E2E00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317"/>
  </w:style>
  <w:style w:type="paragraph" w:styleId="2">
    <w:name w:val="heading 2"/>
    <w:basedOn w:val="a"/>
    <w:link w:val="20"/>
    <w:uiPriority w:val="9"/>
    <w:qFormat/>
    <w:rsid w:val="00B15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86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underpoint">
    <w:name w:val="underpoint"/>
    <w:basedOn w:val="a"/>
    <w:rsid w:val="00B158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ED5B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orsap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Шмигельская Танечка Александровна</dc:creator>
  <cp:lastModifiedBy>Лялькова Е.И.</cp:lastModifiedBy>
  <cp:revision>7</cp:revision>
  <dcterms:created xsi:type="dcterms:W3CDTF">2023-11-22T11:19:00Z</dcterms:created>
  <dcterms:modified xsi:type="dcterms:W3CDTF">2023-12-12T09:48:00Z</dcterms:modified>
</cp:coreProperties>
</file>