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164733D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0740"/>
      </w:tblGrid>
      <w:tr w:rsidR="00B57AE8" w:rsidRPr="00014D8F" w14:paraId="602E38DE" w14:textId="77777777" w:rsidTr="00014D8F">
        <w:trPr>
          <w:tblCellSpacing w:w="0" w:type="dxa"/>
          <w:jc w:val="center"/>
        </w:trPr>
        <w:tc>
          <w:tcPr>
            <w:tcW w:w="192" w:type="pct"/>
            <w:shd w:val="clear" w:color="auto" w:fill="00338D"/>
            <w:hideMark/>
          </w:tcPr>
          <w:tbl>
            <w:tblPr>
              <w:tblW w:w="5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</w:tblGrid>
            <w:tr w:rsidR="00B57AE8" w14:paraId="2C5336B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C31D98" w14:textId="77777777" w:rsidR="00B57AE8" w:rsidRPr="00453C20" w:rsidRDefault="00B57AE8">
                  <w:pPr>
                    <w:rPr>
                      <w:lang w:val="ru-RU"/>
                    </w:rPr>
                  </w:pPr>
                  <w:bookmarkStart w:id="0" w:name="_top"/>
                  <w:bookmarkStart w:id="1" w:name="_Hlk47605939"/>
                  <w:bookmarkStart w:id="2" w:name="_GoBack"/>
                  <w:bookmarkEnd w:id="0"/>
                  <w:bookmarkEnd w:id="2"/>
                </w:p>
              </w:tc>
            </w:tr>
          </w:tbl>
          <w:p w14:paraId="0F671D45" w14:textId="77777777" w:rsidR="00B57AE8" w:rsidRDefault="00B57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pct"/>
            <w:shd w:val="clear" w:color="auto" w:fill="FFFFFF"/>
            <w:vAlign w:val="center"/>
            <w:hideMark/>
          </w:tcPr>
          <w:tbl>
            <w:tblPr>
              <w:tblW w:w="10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B57AE8" w14:paraId="3866B829" w14:textId="77777777" w:rsidTr="00014D8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1DA8D2D" w14:textId="6D8EF6D0" w:rsidR="00B57AE8" w:rsidRDefault="000E359D">
                  <w:pPr>
                    <w:spacing w:line="6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E359D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209F6A86" wp14:editId="54453493">
                        <wp:extent cx="6810375" cy="1729740"/>
                        <wp:effectExtent l="0" t="0" r="9525" b="381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0375" cy="1729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7AE8" w:rsidRPr="00014D8F" w14:paraId="4A49CDEB" w14:textId="77777777" w:rsidTr="00014D8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B57AE8" w:rsidRPr="00014D8F" w14:paraId="6BC792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5" w:type="dxa"/>
                          <w:left w:w="375" w:type="dxa"/>
                          <w:bottom w:w="3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0"/>
                        </w:tblGrid>
                        <w:tr w:rsidR="00B57AE8" w:rsidRPr="00014D8F" w14:paraId="5520758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90"/>
                              </w:tblGrid>
                              <w:tr w:rsidR="00B57AE8" w:rsidRPr="00B57AE8" w14:paraId="0E06086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1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90"/>
                                    </w:tblGrid>
                                    <w:tr w:rsidR="00B57AE8" w14:paraId="29F12B1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7B3DB4E" w14:textId="77777777" w:rsidR="00B57AE8" w:rsidRDefault="00B57AE8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57AE8" w:rsidRPr="00B57AE8" w14:paraId="0D09212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98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85"/>
                                          </w:tblGrid>
                                          <w:tr w:rsidR="00B57AE8" w:rsidRPr="00B57AE8" w14:paraId="162F9F44" w14:textId="77777777" w:rsidTr="00014D8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14:paraId="5EE92FA7" w14:textId="1E241183" w:rsidR="00794C1B" w:rsidRPr="00794C1B" w:rsidRDefault="00794C1B" w:rsidP="00B57AE8">
                                                <w:pPr>
                                                  <w:spacing w:after="180" w:line="240" w:lineRule="atLeas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94C1B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Ссылка на анкету и инструкция по ее заполнению</w:t>
                                                </w:r>
                                              </w:p>
                                              <w:p w14:paraId="039408A1" w14:textId="15A7BC22" w:rsidR="00B57AE8" w:rsidRPr="00785F81" w:rsidRDefault="00B57AE8" w:rsidP="00B57AE8">
                                                <w:pPr>
                                                  <w:spacing w:after="180" w:line="240" w:lineRule="atLeas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Для Вашего удобства предлагаем выбрать один из нижеследующих способов заполнения анкеты:</w:t>
                                                </w:r>
                                              </w:p>
                                              <w:p w14:paraId="611BC674" w14:textId="21518531" w:rsidR="00B57AE8" w:rsidRPr="00785F81" w:rsidRDefault="00B57AE8" w:rsidP="00B57AE8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after="180" w:line="24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Заполнить прилагаемую </w:t>
                                                </w:r>
                                                <w:hyperlink r:id="rId7" w:history="1">
                                                  <w:r w:rsidRPr="002C736D"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4472C4" w:themeColor="accent1"/>
                                                      <w:sz w:val="19"/>
                                                      <w:szCs w:val="19"/>
                                                      <w:lang w:val="ru-RU"/>
                                                    </w:rPr>
                                                    <w:t>анкету онлайн</w:t>
                                                  </w:r>
                                                </w:hyperlink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(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https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://</w:t>
                                                </w:r>
                                                <w:proofErr w:type="spellStart"/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anketolog</w:t>
                                                </w:r>
                                                <w:proofErr w:type="spellEnd"/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ru</w:t>
                                                </w:r>
                                                <w:proofErr w:type="spellEnd"/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/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s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/395732/</w:t>
                                                </w:r>
                                                <w:proofErr w:type="spellStart"/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fION</w:t>
                                                </w:r>
                                                <w:proofErr w:type="spellEnd"/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7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y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9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</w:rPr>
                                                  <w:t>S</w:t>
                                                </w:r>
                                                <w:r w:rsidR="006F74C8" w:rsidRPr="006F74C8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)</w:t>
                                                </w:r>
                                                <w:r w:rsidR="002C736D">
                                                  <w:rPr>
                                                    <w:rStyle w:val="a3"/>
                                                    <w:rFonts w:ascii="Arial" w:eastAsia="Times New Roman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  <w:r w:rsidR="002C736D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– это займет у Вас </w:t>
                                                </w:r>
                                                <w:r w:rsidR="00AC27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от 15 до</w:t>
                                                </w:r>
                                                <w:r w:rsidR="002C736D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30 минут</w:t>
                                                </w:r>
                                                <w:r w:rsidRPr="00785F81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14:paraId="0199324D" w14:textId="2AE5CA56" w:rsidR="00B57AE8" w:rsidRDefault="00B57AE8" w:rsidP="00B57AE8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after="180" w:line="24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О</w:t>
                                                </w:r>
                                                <w:r w:rsidRPr="00785F81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бсудить вопросы анкеты по телефону в любое удобное для Вас время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с представителями КПМГ</w:t>
                                                </w:r>
                                                <w:r w:rsidRPr="00785F81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1A098536" w14:textId="4AB37BB6" w:rsidR="006A2FA0" w:rsidRPr="00014D8F" w:rsidRDefault="00B57AE8" w:rsidP="00014D8F">
                                                <w:pPr>
                                                  <w:spacing w:after="120" w:line="24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lang w:val="ru-RU" w:eastAsia="ru-RU"/>
                                                  </w:rPr>
                                                  <w:drawing>
                                                    <wp:inline distT="0" distB="0" distL="0" distR="0" wp14:anchorId="33560320" wp14:editId="05C2BB58">
                                                      <wp:extent cx="2194560" cy="327660"/>
                                                      <wp:effectExtent l="0" t="0" r="0" b="0"/>
                                                      <wp:docPr id="4" name="Picture 4">
                                                        <a:hlinkClick xmlns:a="http://schemas.openxmlformats.org/drawingml/2006/main" r:id="rId7"/>
                                                      </wp:docPr>
                                                      <wp:cNvGraphicFramePr/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4" name="Picture 4">
                                                                <a:hlinkClick r:id="rId7"/>
                                                              </pic:cNvPr>
                                                              <pic:cNvPicPr/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4560" cy="3276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34E1BBD0" w14:textId="556B8CE8" w:rsidR="00B57AE8" w:rsidRPr="00785F81" w:rsidRDefault="00B57AE8" w:rsidP="00B57AE8">
                                                <w:pPr>
                                                  <w:spacing w:after="180" w:line="240" w:lineRule="atLeas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Анкета не предполагает сбора персональных данных.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Все ответы являются строго конфиденциальными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52EEF78C" w14:textId="14985EE0" w:rsidR="00B57AE8" w:rsidRDefault="00B57AE8" w:rsidP="006A2FA0">
                                                <w:pPr>
                                                  <w:spacing w:after="120" w:line="240" w:lineRule="atLeas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Все данные, предоставляемые респондентами в рамках анкеты, не подлежат разглашению и будут обезличены для целей пользования.</w:t>
                                                </w:r>
                                              </w:p>
                                              <w:p w14:paraId="234D082E" w14:textId="77777777" w:rsidR="00124FBE" w:rsidRDefault="00124FBE" w:rsidP="00124FBE">
                                                <w:pPr>
                                                  <w:spacing w:after="180" w:line="240" w:lineRule="atLeas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Приняв участие в данном исследовании, Вы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внесете свой вклад в разработку рекомендаций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по мерам поддержки бизнеса, которые будут представлены в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Министерство экономики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для дальнейшего использования при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разработке государственных программ и мероприятий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по поддержке предпринимательства.    </w:t>
                                                </w:r>
                                              </w:p>
                                              <w:p w14:paraId="5148DC27" w14:textId="6EA91F1B" w:rsidR="00B57AE8" w:rsidRPr="00785F81" w:rsidRDefault="00B57AE8" w:rsidP="00B57AE8">
                                                <w:pPr>
                                                  <w:spacing w:after="180"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По всем вопросам, связанным с анкетой, Вы можете проконсультироваться:</w:t>
                                                </w:r>
                                              </w:p>
                                              <w:p w14:paraId="7332A220" w14:textId="6128C6D3" w:rsidR="00B57AE8" w:rsidRDefault="00B57AE8" w:rsidP="00D108B6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B57AE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Екатерина Сивенкова</w:t>
                                                </w:r>
                                              </w:p>
                                              <w:p w14:paraId="7460667D" w14:textId="204DA8A6" w:rsidR="00D108B6" w:rsidRPr="00D108B6" w:rsidRDefault="00AC40D1" w:rsidP="00B57AE8">
                                                <w:pPr>
                                                  <w:spacing w:after="180" w:line="240" w:lineRule="atLeast"/>
                                                  <w:rPr>
                                                    <w:rFonts w:ascii="Arial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hyperlink r:id="rId9" w:history="1">
                                                  <w:r w:rsidR="00D108B6" w:rsidRPr="00D108B6">
                                                    <w:rPr>
                                                      <w:rStyle w:val="a3"/>
                                                      <w:rFonts w:ascii="Arial" w:hAnsi="Arial" w:cs="Arial"/>
                                                      <w:color w:val="4472C4" w:themeColor="accent1"/>
                                                      <w:sz w:val="19"/>
                                                      <w:szCs w:val="19"/>
                                                      <w:lang w:val="ru-RU"/>
                                                    </w:rPr>
                                                    <w:t>etolstaya@Kpmg.Com</w:t>
                                                  </w:r>
                                                </w:hyperlink>
                                                <w:r w:rsidR="00D108B6" w:rsidRPr="00D108B6">
                                                  <w:rPr>
                                                    <w:rFonts w:ascii="Arial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78829D48" w14:textId="77777777" w:rsidR="00B57AE8" w:rsidRDefault="00B57AE8" w:rsidP="00B57AE8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B57AE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М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+375 29 130 70 66</w:t>
                                                </w:r>
                                              </w:p>
                                              <w:p w14:paraId="45D8D681" w14:textId="77777777" w:rsidR="00B57AE8" w:rsidRPr="00F35155" w:rsidRDefault="00B57AE8" w:rsidP="00B57AE8">
                                                <w:pPr>
                                                  <w:spacing w:after="180"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B57AE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Т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+375 740 740 90 90, вн 30106</w:t>
                                                </w:r>
                                              </w:p>
                                              <w:p w14:paraId="2AA9FCBD" w14:textId="05E0BBD1" w:rsidR="00B57AE8" w:rsidRDefault="00B57AE8" w:rsidP="00D108B6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B57AE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Артем Шилкин</w:t>
                                                </w:r>
                                              </w:p>
                                              <w:p w14:paraId="1991FE12" w14:textId="3997DA6F" w:rsidR="00D108B6" w:rsidRPr="00D108B6" w:rsidRDefault="00AC40D1" w:rsidP="00B57AE8">
                                                <w:pPr>
                                                  <w:spacing w:after="180" w:line="240" w:lineRule="atLeast"/>
                                                  <w:rPr>
                                                    <w:rFonts w:ascii="Arial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hyperlink r:id="rId10" w:history="1">
                                                  <w:r w:rsidR="00D108B6" w:rsidRPr="00D108B6">
                                                    <w:rPr>
                                                      <w:rStyle w:val="a3"/>
                                                      <w:rFonts w:ascii="Arial" w:hAnsi="Arial" w:cs="Arial"/>
                                                      <w:color w:val="4472C4" w:themeColor="accent1"/>
                                                      <w:sz w:val="19"/>
                                                      <w:szCs w:val="19"/>
                                                      <w:lang w:val="ru-RU"/>
                                                    </w:rPr>
                                                    <w:t>ashilkin@kpmg.by</w:t>
                                                  </w:r>
                                                </w:hyperlink>
                                                <w:r w:rsidR="00D108B6" w:rsidRPr="00D108B6">
                                                  <w:rPr>
                                                    <w:rFonts w:ascii="Arial" w:hAnsi="Arial" w:cs="Arial"/>
                                                    <w:color w:val="4472C4" w:themeColor="accent1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651AB63" w14:textId="77777777" w:rsidR="00B57AE8" w:rsidRPr="00F35155" w:rsidRDefault="00B57AE8" w:rsidP="006A2FA0">
                                                <w:pPr>
                                                  <w:spacing w:after="120"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B57AE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Т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 xml:space="preserve"> +375 740 740 90 90, вн 30020</w:t>
                                                </w:r>
                                              </w:p>
                                              <w:p w14:paraId="2E3F029E" w14:textId="77777777" w:rsidR="00B57AE8" w:rsidRPr="00785F81" w:rsidRDefault="00B57AE8" w:rsidP="00B57AE8">
                                                <w:pPr>
                                                  <w:spacing w:after="180"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Мы будем очень признательны Вам за участи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е</w:t>
                                                </w: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14:paraId="425435A0" w14:textId="77777777" w:rsidR="00B57AE8" w:rsidRPr="00785F81" w:rsidRDefault="00B57AE8" w:rsidP="00B57AE8">
                                                <w:pPr>
                                                  <w:spacing w:after="180"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</w:pPr>
                                                <w:r w:rsidRPr="00785F81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  <w:lang w:val="ru-RU"/>
                                                  </w:rPr>
                                                  <w:t>Готовы ответить на дополнительные вопросы в любое удобное время!</w:t>
                                                </w:r>
                                              </w:p>
                                              <w:p w14:paraId="3706B1B7" w14:textId="77777777" w:rsidR="00B57AE8" w:rsidRDefault="00B57AE8" w:rsidP="00B57AE8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С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  <w:t>уважением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  <w:t>,</w:t>
                                                </w:r>
                                              </w:p>
                                              <w:p w14:paraId="281AB64E" w14:textId="629DE37C" w:rsidR="00B57AE8" w:rsidRPr="00014D8F" w:rsidRDefault="00B57AE8" w:rsidP="00014D8F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  <w:t>Команда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КПМГ</w:t>
                                                </w:r>
                                              </w:p>
                                              <w:p w14:paraId="23D0A3FB" w14:textId="77777777" w:rsidR="00B57AE8" w:rsidRPr="00B57AE8" w:rsidRDefault="00B57AE8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val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BFDA754" w14:textId="77777777" w:rsidR="00B57AE8" w:rsidRPr="00B57AE8" w:rsidRDefault="00B57AE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57AE8" w:rsidRPr="00B57AE8" w14:paraId="26400FE8" w14:textId="77777777">
                                      <w:trPr>
                                        <w:trHeight w:val="8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24899C6" w14:textId="77777777" w:rsidR="00B57AE8" w:rsidRPr="00B57AE8" w:rsidRDefault="00B57AE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AEFBFF" w14:textId="77777777" w:rsidR="00B57AE8" w:rsidRPr="00B57AE8" w:rsidRDefault="00B57AE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B57AE8" w:rsidRPr="00014D8F" w14:paraId="65EFE0B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single" w:sz="8" w:space="0" w:color="999999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90"/>
                                    </w:tblGrid>
                                    <w:tr w:rsidR="00B57AE8" w14:paraId="5539B9AA" w14:textId="77777777">
                                      <w:trPr>
                                        <w:trHeight w:val="3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63187F6" w14:textId="7ECAF204" w:rsidR="00B57AE8" w:rsidRDefault="00B57AE8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57AE8" w:rsidRPr="00014D8F" w14:paraId="35BAB785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2948BAC" w14:textId="77777777" w:rsidR="00B57AE8" w:rsidRDefault="00AC40D1">
                                          <w:pPr>
                                            <w:spacing w:after="195" w:line="180" w:lineRule="atLeast"/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/>
                                            </w:rPr>
                                          </w:pPr>
                                          <w:hyperlink r:id="rId11" w:tgtFrame="_blank" w:history="1">
                                            <w:r w:rsidR="00B57AE8"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sz w:val="15"/>
                                                <w:szCs w:val="15"/>
                                                <w:lang w:val="ru-RU"/>
                                              </w:rPr>
                                              <w:t>Конфиденциальность</w:t>
                                            </w:r>
                                          </w:hyperlink>
                                          <w:r w:rsidR="00B57AE8"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/>
                                            </w:rPr>
                                            <w:t xml:space="preserve"> | </w:t>
                                          </w:r>
                                          <w:hyperlink r:id="rId12" w:tgtFrame="_blank" w:history="1">
                                            <w:r w:rsidR="00B57AE8"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sz w:val="15"/>
                                                <w:szCs w:val="15"/>
                                                <w:lang w:val="ru-RU"/>
                                              </w:rPr>
                                              <w:t>Заявление об ограничении ответственности</w:t>
                                            </w:r>
                                          </w:hyperlink>
                                          <w:r w:rsidR="00B57AE8"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7BF01F4" w14:textId="77777777" w:rsidR="00B57AE8" w:rsidRDefault="00B57AE8">
                                          <w:pPr>
                                            <w:spacing w:after="195" w:line="180" w:lineRule="atLeast"/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© 2020 г. ИООО «КПМГ Эдвайзери», компания, зарегистрированная в соответствии с законодательством Республики Беларусь, член сети независимых фирм КПМГ, входящих в ассоциацию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KPMG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International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Cooperative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(“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KPMG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International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”), зарегистрированную по законодательству Швейцарии. Все права защищены.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KPMG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и логотип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KPMG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являются зарегистрированными товарными знаками или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lastRenderedPageBreak/>
                                            <w:t xml:space="preserve">товарными знаками ассоциации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KPMG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eastAsia="ja-JP"/>
                                            </w:rPr>
                                            <w:t>International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747678"/>
                                              <w:sz w:val="15"/>
                                              <w:szCs w:val="15"/>
                                              <w:lang w:val="ru-RU" w:eastAsia="ja-JP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1F46E7" w14:textId="77777777" w:rsidR="00B57AE8" w:rsidRPr="000E359D" w:rsidRDefault="00B57AE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8D7DD0" w14:textId="77777777" w:rsidR="00B57AE8" w:rsidRPr="000E359D" w:rsidRDefault="00B57AE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14:paraId="59494ACD" w14:textId="77777777" w:rsidR="00B57AE8" w:rsidRPr="000E359D" w:rsidRDefault="00B57AE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14:paraId="62469EDF" w14:textId="77777777" w:rsidR="00B57AE8" w:rsidRPr="000E359D" w:rsidRDefault="00B57A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C6D8259" w14:textId="77777777" w:rsidR="00B57AE8" w:rsidRPr="000E359D" w:rsidRDefault="00B57A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bookmarkEnd w:id="1"/>
    </w:tbl>
    <w:p w14:paraId="684880C0" w14:textId="77777777" w:rsidR="00D2715D" w:rsidRPr="000E359D" w:rsidRDefault="00AC40D1" w:rsidP="00014D8F">
      <w:pPr>
        <w:rPr>
          <w:lang w:val="ru-RU"/>
        </w:rPr>
      </w:pPr>
    </w:p>
    <w:sectPr w:rsidR="00D2715D" w:rsidRPr="000E359D" w:rsidSect="00014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267"/>
    <w:multiLevelType w:val="hybridMultilevel"/>
    <w:tmpl w:val="6CDEF832"/>
    <w:lvl w:ilvl="0" w:tplc="FD3C78FA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949"/>
    <w:multiLevelType w:val="hybridMultilevel"/>
    <w:tmpl w:val="85663CA6"/>
    <w:lvl w:ilvl="0" w:tplc="FD3C78FA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2070D"/>
    <w:multiLevelType w:val="hybridMultilevel"/>
    <w:tmpl w:val="29C6F202"/>
    <w:lvl w:ilvl="0" w:tplc="4028C2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40770CB"/>
    <w:multiLevelType w:val="multilevel"/>
    <w:tmpl w:val="A53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E8"/>
    <w:rsid w:val="00014D8F"/>
    <w:rsid w:val="000E359D"/>
    <w:rsid w:val="00124FBE"/>
    <w:rsid w:val="001874F9"/>
    <w:rsid w:val="001B5C48"/>
    <w:rsid w:val="002905E6"/>
    <w:rsid w:val="002C736D"/>
    <w:rsid w:val="003050CD"/>
    <w:rsid w:val="0030687B"/>
    <w:rsid w:val="003327AA"/>
    <w:rsid w:val="00453C20"/>
    <w:rsid w:val="004F0D35"/>
    <w:rsid w:val="00677212"/>
    <w:rsid w:val="006863F0"/>
    <w:rsid w:val="006A2FA0"/>
    <w:rsid w:val="006F74C8"/>
    <w:rsid w:val="00794C1B"/>
    <w:rsid w:val="00926C3C"/>
    <w:rsid w:val="009F7ED7"/>
    <w:rsid w:val="00AB09F6"/>
    <w:rsid w:val="00AC27CB"/>
    <w:rsid w:val="00AC40D1"/>
    <w:rsid w:val="00B57AE8"/>
    <w:rsid w:val="00CF729C"/>
    <w:rsid w:val="00D108B6"/>
    <w:rsid w:val="00E7706B"/>
    <w:rsid w:val="00F77EF8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57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7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E8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57AE8"/>
    <w:pPr>
      <w:ind w:left="720"/>
    </w:pPr>
  </w:style>
  <w:style w:type="paragraph" w:styleId="a5">
    <w:name w:val="Body Text"/>
    <w:basedOn w:val="a"/>
    <w:link w:val="a6"/>
    <w:uiPriority w:val="99"/>
    <w:unhideWhenUsed/>
    <w:rsid w:val="00B57A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7AE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57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7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A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57A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57AE8"/>
    <w:rPr>
      <w:color w:val="954F72" w:themeColor="followedHyperlink"/>
      <w:u w:val="single"/>
    </w:rPr>
  </w:style>
  <w:style w:type="paragraph" w:customStyle="1" w:styleId="Default">
    <w:name w:val="Default"/>
    <w:rsid w:val="00E7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4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57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7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E8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57AE8"/>
    <w:pPr>
      <w:ind w:left="720"/>
    </w:pPr>
  </w:style>
  <w:style w:type="paragraph" w:styleId="a5">
    <w:name w:val="Body Text"/>
    <w:basedOn w:val="a"/>
    <w:link w:val="a6"/>
    <w:uiPriority w:val="99"/>
    <w:unhideWhenUsed/>
    <w:rsid w:val="00B57A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7AE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57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7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A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57A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57AE8"/>
    <w:rPr>
      <w:color w:val="954F72" w:themeColor="followedHyperlink"/>
      <w:u w:val="single"/>
    </w:rPr>
  </w:style>
  <w:style w:type="paragraph" w:customStyle="1" w:styleId="Default">
    <w:name w:val="Default"/>
    <w:rsid w:val="00E7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4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164733D0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ketolog.ru/s/395732/fION7y9S" TargetMode="External"/><Relationship Id="rId12" Type="http://schemas.openxmlformats.org/officeDocument/2006/relationships/hyperlink" Target="http://www.kpmg.com/RU/ru/Pages/onlinedisclaim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pmg.com/RU/ru/Pages/privacy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hilkin@kpmg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olstaya@Kpm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Dubina, Anastasia</dc:creator>
  <cp:lastModifiedBy>Admin</cp:lastModifiedBy>
  <cp:revision>2</cp:revision>
  <dcterms:created xsi:type="dcterms:W3CDTF">2020-09-14T13:02:00Z</dcterms:created>
  <dcterms:modified xsi:type="dcterms:W3CDTF">2020-09-14T13:02:00Z</dcterms:modified>
</cp:coreProperties>
</file>