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A13BE" w14:textId="77777777" w:rsidR="0005023D" w:rsidRDefault="0005023D" w:rsidP="0005023D">
      <w:pPr>
        <w:autoSpaceDE w:val="0"/>
        <w:autoSpaceDN w:val="0"/>
        <w:adjustRightInd w:val="0"/>
        <w:spacing w:after="0" w:line="280" w:lineRule="exact"/>
        <w:ind w:right="-143"/>
        <w:rPr>
          <w:rFonts w:ascii="Times New Roman CYR" w:hAnsi="Times New Roman CYR" w:cs="Times New Roman CYR"/>
          <w:szCs w:val="30"/>
        </w:rPr>
      </w:pPr>
      <w:r>
        <w:rPr>
          <w:rFonts w:ascii="Times New Roman CYR" w:hAnsi="Times New Roman CYR" w:cs="Times New Roman CYR"/>
          <w:szCs w:val="30"/>
        </w:rPr>
        <w:t>СОСТАВ</w:t>
      </w:r>
    </w:p>
    <w:p w14:paraId="6B1445C6" w14:textId="77777777" w:rsidR="0005023D" w:rsidRDefault="0005023D" w:rsidP="0005023D">
      <w:pPr>
        <w:autoSpaceDE w:val="0"/>
        <w:autoSpaceDN w:val="0"/>
        <w:adjustRightInd w:val="0"/>
        <w:spacing w:after="0" w:line="280" w:lineRule="exact"/>
        <w:ind w:right="-143"/>
        <w:rPr>
          <w:szCs w:val="30"/>
        </w:rPr>
      </w:pPr>
      <w:r>
        <w:rPr>
          <w:szCs w:val="30"/>
        </w:rPr>
        <w:t>комиссии по противодействию коррупции</w:t>
      </w:r>
    </w:p>
    <w:p w14:paraId="03C5B066" w14:textId="132E9A2B" w:rsidR="0005023D" w:rsidRDefault="0005023D" w:rsidP="0005023D">
      <w:pPr>
        <w:autoSpaceDE w:val="0"/>
        <w:autoSpaceDN w:val="0"/>
        <w:adjustRightInd w:val="0"/>
        <w:spacing w:after="0" w:line="280" w:lineRule="exact"/>
        <w:ind w:right="-143"/>
        <w:rPr>
          <w:szCs w:val="30"/>
        </w:rPr>
      </w:pPr>
      <w:r>
        <w:rPr>
          <w:szCs w:val="30"/>
        </w:rPr>
        <w:t>в Гомельском городском исполнительном комитете</w:t>
      </w:r>
    </w:p>
    <w:p w14:paraId="5456B507" w14:textId="77777777" w:rsidR="0005023D" w:rsidRDefault="0005023D" w:rsidP="0005023D">
      <w:pPr>
        <w:autoSpaceDE w:val="0"/>
        <w:autoSpaceDN w:val="0"/>
        <w:adjustRightInd w:val="0"/>
        <w:spacing w:after="0" w:line="280" w:lineRule="exact"/>
        <w:ind w:left="5664" w:right="-143"/>
        <w:rPr>
          <w:rFonts w:ascii="Times New Roman CYR" w:hAnsi="Times New Roman CYR" w:cs="Times New Roman CYR"/>
          <w:szCs w:val="30"/>
        </w:rPr>
      </w:pPr>
    </w:p>
    <w:p w14:paraId="1D6BA4B0" w14:textId="77777777" w:rsidR="0005023D" w:rsidRDefault="0005023D" w:rsidP="0005023D">
      <w:pPr>
        <w:pStyle w:val="a3"/>
        <w:tabs>
          <w:tab w:val="left" w:pos="4962"/>
        </w:tabs>
        <w:spacing w:line="280" w:lineRule="exact"/>
        <w:jc w:val="center"/>
      </w:pP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22"/>
        <w:gridCol w:w="426"/>
        <w:gridCol w:w="5282"/>
      </w:tblGrid>
      <w:tr w:rsidR="0005023D" w14:paraId="5137D536" w14:textId="77777777" w:rsidTr="00E47AFA">
        <w:tc>
          <w:tcPr>
            <w:tcW w:w="4222" w:type="dxa"/>
            <w:hideMark/>
          </w:tcPr>
          <w:p w14:paraId="4599B0EE" w14:textId="7EE6C170" w:rsidR="0005023D" w:rsidRDefault="00537EDF" w:rsidP="00537EDF">
            <w:pPr>
              <w:spacing w:after="0" w:line="280" w:lineRule="exact"/>
              <w:jc w:val="both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Привалов</w:t>
            </w:r>
          </w:p>
          <w:p w14:paraId="34256EC2" w14:textId="06AB2FEA" w:rsidR="0005023D" w:rsidRDefault="00537EDF">
            <w:pPr>
              <w:spacing w:after="0" w:line="280" w:lineRule="exact"/>
              <w:jc w:val="both"/>
              <w:rPr>
                <w:szCs w:val="30"/>
              </w:rPr>
            </w:pPr>
            <w:r>
              <w:rPr>
                <w:color w:val="000000"/>
                <w:szCs w:val="30"/>
              </w:rPr>
              <w:t>Владимир Александрович</w:t>
            </w:r>
            <w:r w:rsidR="0005023D">
              <w:rPr>
                <w:color w:val="000000"/>
                <w:szCs w:val="30"/>
              </w:rPr>
              <w:t xml:space="preserve"> </w:t>
            </w:r>
          </w:p>
        </w:tc>
        <w:tc>
          <w:tcPr>
            <w:tcW w:w="426" w:type="dxa"/>
          </w:tcPr>
          <w:p w14:paraId="1B16C938" w14:textId="77777777" w:rsidR="0005023D" w:rsidRDefault="0005023D">
            <w:pPr>
              <w:spacing w:after="0" w:line="280" w:lineRule="exact"/>
              <w:ind w:left="175"/>
              <w:jc w:val="both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 xml:space="preserve"> </w:t>
            </w:r>
          </w:p>
          <w:p w14:paraId="54321A6C" w14:textId="77777777" w:rsidR="0005023D" w:rsidRDefault="0005023D">
            <w:pPr>
              <w:spacing w:after="0" w:line="280" w:lineRule="exact"/>
              <w:ind w:left="175"/>
              <w:jc w:val="both"/>
              <w:rPr>
                <w:szCs w:val="30"/>
              </w:rPr>
            </w:pPr>
          </w:p>
        </w:tc>
        <w:tc>
          <w:tcPr>
            <w:tcW w:w="5282" w:type="dxa"/>
          </w:tcPr>
          <w:p w14:paraId="1B602D24" w14:textId="77777777" w:rsidR="000C5E3A" w:rsidRDefault="0005023D">
            <w:pPr>
              <w:spacing w:after="0" w:line="280" w:lineRule="exact"/>
              <w:jc w:val="both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 xml:space="preserve">председатель Гомельского городского исполнительного комитета (далее – горисполком), </w:t>
            </w:r>
          </w:p>
          <w:p w14:paraId="4254FB41" w14:textId="53B06F3B" w:rsidR="0005023D" w:rsidRDefault="0005023D" w:rsidP="000C5E3A">
            <w:pPr>
              <w:spacing w:after="0" w:line="280" w:lineRule="exact"/>
              <w:jc w:val="both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председатель  комиссии</w:t>
            </w:r>
            <w:r>
              <w:t xml:space="preserve"> </w:t>
            </w:r>
          </w:p>
        </w:tc>
      </w:tr>
      <w:tr w:rsidR="0005023D" w14:paraId="54A195A0" w14:textId="77777777" w:rsidTr="00E47AFA">
        <w:tc>
          <w:tcPr>
            <w:tcW w:w="4222" w:type="dxa"/>
          </w:tcPr>
          <w:p w14:paraId="6310A787" w14:textId="77777777" w:rsidR="000C5E3A" w:rsidRDefault="0005023D">
            <w:pPr>
              <w:spacing w:after="0"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Ва</w:t>
            </w:r>
            <w:r w:rsidR="000C5E3A">
              <w:rPr>
                <w:szCs w:val="30"/>
              </w:rPr>
              <w:t xml:space="preserve">мбриков </w:t>
            </w:r>
          </w:p>
          <w:p w14:paraId="42C308F0" w14:textId="77777777" w:rsidR="000C5E3A" w:rsidRDefault="000C5E3A" w:rsidP="000C5E3A">
            <w:pPr>
              <w:spacing w:after="0"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Геннадий Анатольевич</w:t>
            </w:r>
          </w:p>
          <w:p w14:paraId="045C0AC8" w14:textId="358B798E" w:rsidR="000C5E3A" w:rsidRDefault="000C5E3A" w:rsidP="000C5E3A">
            <w:pPr>
              <w:spacing w:after="0" w:line="280" w:lineRule="exact"/>
              <w:jc w:val="both"/>
              <w:rPr>
                <w:szCs w:val="30"/>
              </w:rPr>
            </w:pPr>
          </w:p>
        </w:tc>
        <w:tc>
          <w:tcPr>
            <w:tcW w:w="426" w:type="dxa"/>
          </w:tcPr>
          <w:p w14:paraId="5A165E8A" w14:textId="77777777" w:rsidR="0005023D" w:rsidRDefault="0005023D">
            <w:pPr>
              <w:spacing w:after="0" w:line="280" w:lineRule="exact"/>
              <w:jc w:val="both"/>
              <w:rPr>
                <w:color w:val="000000"/>
                <w:szCs w:val="30"/>
              </w:rPr>
            </w:pPr>
          </w:p>
        </w:tc>
        <w:tc>
          <w:tcPr>
            <w:tcW w:w="5282" w:type="dxa"/>
            <w:hideMark/>
          </w:tcPr>
          <w:p w14:paraId="2735C3B4" w14:textId="77777777" w:rsidR="0005023D" w:rsidRDefault="0005023D">
            <w:pPr>
              <w:spacing w:after="0" w:line="280" w:lineRule="exact"/>
              <w:jc w:val="both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управляющий делами горисполкома</w:t>
            </w:r>
          </w:p>
        </w:tc>
      </w:tr>
      <w:tr w:rsidR="0005023D" w14:paraId="12F07167" w14:textId="77777777" w:rsidTr="00E47AFA">
        <w:tc>
          <w:tcPr>
            <w:tcW w:w="4222" w:type="dxa"/>
            <w:hideMark/>
          </w:tcPr>
          <w:p w14:paraId="1FEC66D7" w14:textId="77777777" w:rsidR="0005023D" w:rsidRDefault="0005023D" w:rsidP="00537EDF">
            <w:pPr>
              <w:spacing w:after="0" w:line="280" w:lineRule="exact"/>
              <w:jc w:val="both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br w:type="page"/>
            </w:r>
            <w:r w:rsidR="00537EDF">
              <w:rPr>
                <w:color w:val="000000"/>
                <w:szCs w:val="30"/>
              </w:rPr>
              <w:t>Мегидиник</w:t>
            </w:r>
          </w:p>
          <w:p w14:paraId="3710C121" w14:textId="06258EF1" w:rsidR="00537EDF" w:rsidRDefault="00537EDF" w:rsidP="00537EDF">
            <w:pPr>
              <w:spacing w:after="0" w:line="280" w:lineRule="exact"/>
              <w:jc w:val="both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Евгения Зиновьевна</w:t>
            </w:r>
          </w:p>
        </w:tc>
        <w:tc>
          <w:tcPr>
            <w:tcW w:w="426" w:type="dxa"/>
          </w:tcPr>
          <w:p w14:paraId="18CDD4C0" w14:textId="77777777" w:rsidR="0005023D" w:rsidRDefault="0005023D">
            <w:pPr>
              <w:spacing w:after="0" w:line="280" w:lineRule="exact"/>
              <w:jc w:val="both"/>
              <w:rPr>
                <w:color w:val="000000"/>
                <w:szCs w:val="30"/>
              </w:rPr>
            </w:pPr>
          </w:p>
        </w:tc>
        <w:tc>
          <w:tcPr>
            <w:tcW w:w="5282" w:type="dxa"/>
          </w:tcPr>
          <w:p w14:paraId="2B678159" w14:textId="77777777" w:rsidR="0005023D" w:rsidRDefault="0005023D">
            <w:pPr>
              <w:spacing w:after="0" w:line="280" w:lineRule="exact"/>
              <w:jc w:val="both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главный бухгалтер отделения бухгалтерского учёта и отчётности горисполкома</w:t>
            </w:r>
          </w:p>
          <w:p w14:paraId="3CDA04A1" w14:textId="77777777" w:rsidR="0005023D" w:rsidRDefault="0005023D">
            <w:pPr>
              <w:spacing w:after="0" w:line="280" w:lineRule="exact"/>
              <w:jc w:val="both"/>
              <w:rPr>
                <w:color w:val="000000"/>
                <w:szCs w:val="30"/>
              </w:rPr>
            </w:pPr>
          </w:p>
        </w:tc>
      </w:tr>
      <w:tr w:rsidR="0005023D" w14:paraId="56E8D4C8" w14:textId="77777777" w:rsidTr="00E47AFA">
        <w:tc>
          <w:tcPr>
            <w:tcW w:w="4222" w:type="dxa"/>
          </w:tcPr>
          <w:p w14:paraId="2D3B38E3" w14:textId="77777777" w:rsidR="0005023D" w:rsidRDefault="0005023D">
            <w:pPr>
              <w:spacing w:after="0"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Литвинов</w:t>
            </w:r>
          </w:p>
          <w:p w14:paraId="54022658" w14:textId="77777777" w:rsidR="0005023D" w:rsidRDefault="0005023D">
            <w:pPr>
              <w:spacing w:after="0"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Дмитрий Сергеевич</w:t>
            </w:r>
          </w:p>
          <w:p w14:paraId="7185DB8D" w14:textId="77777777" w:rsidR="0005023D" w:rsidRDefault="0005023D">
            <w:pPr>
              <w:spacing w:after="0" w:line="280" w:lineRule="exact"/>
              <w:jc w:val="both"/>
              <w:rPr>
                <w:szCs w:val="30"/>
              </w:rPr>
            </w:pPr>
          </w:p>
        </w:tc>
        <w:tc>
          <w:tcPr>
            <w:tcW w:w="426" w:type="dxa"/>
          </w:tcPr>
          <w:p w14:paraId="3744AB68" w14:textId="77777777" w:rsidR="0005023D" w:rsidRDefault="0005023D">
            <w:pPr>
              <w:spacing w:after="0" w:line="280" w:lineRule="exact"/>
              <w:rPr>
                <w:color w:val="000000"/>
                <w:szCs w:val="30"/>
              </w:rPr>
            </w:pPr>
          </w:p>
        </w:tc>
        <w:tc>
          <w:tcPr>
            <w:tcW w:w="5282" w:type="dxa"/>
            <w:hideMark/>
          </w:tcPr>
          <w:p w14:paraId="60707FEF" w14:textId="77777777" w:rsidR="0005023D" w:rsidRDefault="0005023D">
            <w:pPr>
              <w:spacing w:after="0" w:line="280" w:lineRule="exact"/>
              <w:jc w:val="both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заместитель начальника управления экономики горисполкома</w:t>
            </w:r>
          </w:p>
        </w:tc>
      </w:tr>
      <w:tr w:rsidR="0005023D" w14:paraId="4DAE8C85" w14:textId="77777777" w:rsidTr="00E47AFA">
        <w:tc>
          <w:tcPr>
            <w:tcW w:w="4222" w:type="dxa"/>
          </w:tcPr>
          <w:p w14:paraId="3D37D825" w14:textId="77777777" w:rsidR="0005023D" w:rsidRDefault="0005023D">
            <w:pPr>
              <w:spacing w:after="0"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Марченко</w:t>
            </w:r>
          </w:p>
          <w:p w14:paraId="226BD4F7" w14:textId="77777777" w:rsidR="0005023D" w:rsidRDefault="0005023D">
            <w:pPr>
              <w:spacing w:after="0"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Татьяна Владимировна</w:t>
            </w:r>
          </w:p>
          <w:p w14:paraId="1DD5D330" w14:textId="77777777" w:rsidR="0005023D" w:rsidRDefault="0005023D">
            <w:pPr>
              <w:spacing w:after="0" w:line="280" w:lineRule="exact"/>
              <w:jc w:val="both"/>
              <w:rPr>
                <w:szCs w:val="30"/>
              </w:rPr>
            </w:pPr>
          </w:p>
        </w:tc>
        <w:tc>
          <w:tcPr>
            <w:tcW w:w="426" w:type="dxa"/>
          </w:tcPr>
          <w:p w14:paraId="2F13888B" w14:textId="77777777" w:rsidR="0005023D" w:rsidRDefault="0005023D">
            <w:pPr>
              <w:spacing w:after="0" w:line="280" w:lineRule="exact"/>
              <w:jc w:val="both"/>
              <w:rPr>
                <w:color w:val="000000"/>
                <w:szCs w:val="30"/>
              </w:rPr>
            </w:pPr>
          </w:p>
        </w:tc>
        <w:tc>
          <w:tcPr>
            <w:tcW w:w="5282" w:type="dxa"/>
            <w:hideMark/>
          </w:tcPr>
          <w:p w14:paraId="1B6A0780" w14:textId="77777777" w:rsidR="0005023D" w:rsidRDefault="0005023D">
            <w:pPr>
              <w:spacing w:after="0" w:line="280" w:lineRule="exact"/>
              <w:jc w:val="both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начальник отдела организационно-кадровой работы горисполкома</w:t>
            </w:r>
          </w:p>
        </w:tc>
      </w:tr>
      <w:tr w:rsidR="0005023D" w14:paraId="3968CDB0" w14:textId="77777777" w:rsidTr="00E47AFA">
        <w:tc>
          <w:tcPr>
            <w:tcW w:w="4222" w:type="dxa"/>
            <w:hideMark/>
          </w:tcPr>
          <w:p w14:paraId="3C51AE0C" w14:textId="2D3FCE64" w:rsidR="0005023D" w:rsidRDefault="00537EDF">
            <w:pPr>
              <w:spacing w:after="0" w:line="280" w:lineRule="exact"/>
              <w:jc w:val="both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Анищенко</w:t>
            </w:r>
          </w:p>
          <w:p w14:paraId="248ED322" w14:textId="5997AE03" w:rsidR="0005023D" w:rsidRDefault="0005023D">
            <w:pPr>
              <w:spacing w:after="0" w:line="280" w:lineRule="exact"/>
              <w:jc w:val="both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 xml:space="preserve">Светлана </w:t>
            </w:r>
            <w:r w:rsidR="00537EDF">
              <w:rPr>
                <w:color w:val="000000"/>
                <w:szCs w:val="30"/>
              </w:rPr>
              <w:t>Сергеевна</w:t>
            </w:r>
          </w:p>
        </w:tc>
        <w:tc>
          <w:tcPr>
            <w:tcW w:w="426" w:type="dxa"/>
          </w:tcPr>
          <w:p w14:paraId="164691DA" w14:textId="77777777" w:rsidR="0005023D" w:rsidRDefault="0005023D">
            <w:pPr>
              <w:spacing w:after="0" w:line="280" w:lineRule="exact"/>
              <w:jc w:val="both"/>
              <w:rPr>
                <w:color w:val="000000"/>
                <w:szCs w:val="30"/>
              </w:rPr>
            </w:pPr>
          </w:p>
        </w:tc>
        <w:tc>
          <w:tcPr>
            <w:tcW w:w="5282" w:type="dxa"/>
          </w:tcPr>
          <w:p w14:paraId="2C560B26" w14:textId="77777777" w:rsidR="0005023D" w:rsidRDefault="0005023D">
            <w:pPr>
              <w:spacing w:after="0" w:line="280" w:lineRule="exact"/>
              <w:jc w:val="both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заместитель начальника управления экономики горисполкома</w:t>
            </w:r>
          </w:p>
          <w:p w14:paraId="7BF6780F" w14:textId="77777777" w:rsidR="0005023D" w:rsidRDefault="0005023D">
            <w:pPr>
              <w:spacing w:after="0" w:line="280" w:lineRule="exact"/>
              <w:jc w:val="both"/>
              <w:rPr>
                <w:color w:val="000000"/>
                <w:szCs w:val="30"/>
              </w:rPr>
            </w:pPr>
          </w:p>
        </w:tc>
      </w:tr>
      <w:tr w:rsidR="0005023D" w14:paraId="330F78D3" w14:textId="77777777" w:rsidTr="00E47AFA">
        <w:tc>
          <w:tcPr>
            <w:tcW w:w="4222" w:type="dxa"/>
            <w:hideMark/>
          </w:tcPr>
          <w:p w14:paraId="7B8020DF" w14:textId="77777777" w:rsidR="0005023D" w:rsidRDefault="00537EDF">
            <w:pPr>
              <w:spacing w:after="0"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Лазаренко </w:t>
            </w:r>
          </w:p>
          <w:p w14:paraId="2E65E648" w14:textId="7C785990" w:rsidR="00537EDF" w:rsidRDefault="00537EDF">
            <w:pPr>
              <w:spacing w:after="0"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Жанна Валерьевна</w:t>
            </w:r>
          </w:p>
        </w:tc>
        <w:tc>
          <w:tcPr>
            <w:tcW w:w="426" w:type="dxa"/>
          </w:tcPr>
          <w:p w14:paraId="164012AE" w14:textId="77777777" w:rsidR="0005023D" w:rsidRDefault="0005023D">
            <w:pPr>
              <w:spacing w:after="0" w:line="280" w:lineRule="exact"/>
              <w:jc w:val="both"/>
              <w:rPr>
                <w:color w:val="000000"/>
                <w:szCs w:val="30"/>
              </w:rPr>
            </w:pPr>
          </w:p>
        </w:tc>
        <w:tc>
          <w:tcPr>
            <w:tcW w:w="5282" w:type="dxa"/>
          </w:tcPr>
          <w:p w14:paraId="33194B5E" w14:textId="77777777" w:rsidR="0005023D" w:rsidRDefault="0005023D">
            <w:pPr>
              <w:spacing w:after="0"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начальник финансового управления горисполкома</w:t>
            </w:r>
          </w:p>
          <w:p w14:paraId="6C6D2ACA" w14:textId="77777777" w:rsidR="0005023D" w:rsidRDefault="0005023D">
            <w:pPr>
              <w:spacing w:after="0" w:line="280" w:lineRule="exact"/>
              <w:jc w:val="both"/>
              <w:rPr>
                <w:color w:val="000000"/>
                <w:szCs w:val="30"/>
              </w:rPr>
            </w:pPr>
          </w:p>
        </w:tc>
      </w:tr>
      <w:tr w:rsidR="0005023D" w14:paraId="1FDC6DB0" w14:textId="77777777" w:rsidTr="00E47AFA">
        <w:tc>
          <w:tcPr>
            <w:tcW w:w="4222" w:type="dxa"/>
            <w:hideMark/>
          </w:tcPr>
          <w:p w14:paraId="739B10CA" w14:textId="77777777" w:rsidR="0005023D" w:rsidRDefault="0005023D">
            <w:pPr>
              <w:spacing w:after="0"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Светогор </w:t>
            </w:r>
          </w:p>
          <w:p w14:paraId="1EE002EE" w14:textId="77777777" w:rsidR="0005023D" w:rsidRDefault="0005023D">
            <w:pPr>
              <w:spacing w:after="0"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Николай Сергеевич</w:t>
            </w:r>
          </w:p>
        </w:tc>
        <w:tc>
          <w:tcPr>
            <w:tcW w:w="426" w:type="dxa"/>
          </w:tcPr>
          <w:p w14:paraId="12DD2D85" w14:textId="77777777" w:rsidR="0005023D" w:rsidRDefault="0005023D">
            <w:pPr>
              <w:spacing w:after="0" w:line="280" w:lineRule="exact"/>
              <w:jc w:val="both"/>
              <w:rPr>
                <w:color w:val="000000"/>
                <w:szCs w:val="30"/>
              </w:rPr>
            </w:pPr>
          </w:p>
        </w:tc>
        <w:tc>
          <w:tcPr>
            <w:tcW w:w="5282" w:type="dxa"/>
          </w:tcPr>
          <w:p w14:paraId="4A27FE9D" w14:textId="18AE2658" w:rsidR="0005023D" w:rsidRDefault="0005023D">
            <w:pPr>
              <w:spacing w:after="0"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начальник управления идеологической работы и по делам молодежи горисполкома </w:t>
            </w:r>
          </w:p>
          <w:p w14:paraId="7B5FA8D2" w14:textId="77777777" w:rsidR="0005023D" w:rsidRDefault="0005023D">
            <w:pPr>
              <w:spacing w:after="0" w:line="280" w:lineRule="exact"/>
              <w:jc w:val="both"/>
              <w:rPr>
                <w:szCs w:val="30"/>
              </w:rPr>
            </w:pPr>
          </w:p>
        </w:tc>
      </w:tr>
      <w:tr w:rsidR="0005023D" w14:paraId="6CDF8DDB" w14:textId="77777777" w:rsidTr="00E47AFA">
        <w:tc>
          <w:tcPr>
            <w:tcW w:w="4222" w:type="dxa"/>
            <w:hideMark/>
          </w:tcPr>
          <w:p w14:paraId="6668B3E7" w14:textId="77777777" w:rsidR="0005023D" w:rsidRDefault="0005023D">
            <w:pPr>
              <w:spacing w:after="0"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Малая </w:t>
            </w:r>
          </w:p>
          <w:p w14:paraId="59CAA33F" w14:textId="77777777" w:rsidR="0005023D" w:rsidRDefault="0005023D">
            <w:pPr>
              <w:spacing w:after="0"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Елена Анатольевна</w:t>
            </w:r>
          </w:p>
        </w:tc>
        <w:tc>
          <w:tcPr>
            <w:tcW w:w="426" w:type="dxa"/>
          </w:tcPr>
          <w:p w14:paraId="4DE58B2B" w14:textId="77777777" w:rsidR="0005023D" w:rsidRDefault="0005023D">
            <w:pPr>
              <w:spacing w:after="0" w:line="280" w:lineRule="exact"/>
              <w:ind w:left="175"/>
              <w:jc w:val="both"/>
              <w:rPr>
                <w:szCs w:val="30"/>
              </w:rPr>
            </w:pPr>
          </w:p>
        </w:tc>
        <w:tc>
          <w:tcPr>
            <w:tcW w:w="5282" w:type="dxa"/>
          </w:tcPr>
          <w:p w14:paraId="739EB8C1" w14:textId="77777777" w:rsidR="0005023D" w:rsidRDefault="000C5E3A" w:rsidP="000C5E3A">
            <w:pPr>
              <w:spacing w:after="0" w:line="280" w:lineRule="exact"/>
              <w:jc w:val="both"/>
              <w:rPr>
                <w:szCs w:val="30"/>
              </w:rPr>
            </w:pPr>
            <w:r>
              <w:rPr>
                <w:color w:val="000000"/>
                <w:szCs w:val="30"/>
              </w:rPr>
              <w:t xml:space="preserve">начальник </w:t>
            </w:r>
            <w:r w:rsidR="0005023D">
              <w:rPr>
                <w:color w:val="000000"/>
                <w:szCs w:val="30"/>
              </w:rPr>
              <w:t xml:space="preserve">юридического отдела </w:t>
            </w:r>
            <w:r w:rsidR="0005023D">
              <w:rPr>
                <w:szCs w:val="30"/>
              </w:rPr>
              <w:t>горисполкома</w:t>
            </w:r>
          </w:p>
          <w:p w14:paraId="223BD823" w14:textId="32A80A45" w:rsidR="000C5E3A" w:rsidRDefault="000C5E3A" w:rsidP="000C5E3A">
            <w:pPr>
              <w:spacing w:after="0" w:line="280" w:lineRule="exact"/>
              <w:jc w:val="both"/>
              <w:rPr>
                <w:szCs w:val="30"/>
              </w:rPr>
            </w:pPr>
          </w:p>
        </w:tc>
      </w:tr>
      <w:tr w:rsidR="00E47AFA" w14:paraId="0F27052A" w14:textId="77777777" w:rsidTr="00E47AFA">
        <w:tc>
          <w:tcPr>
            <w:tcW w:w="4222" w:type="dxa"/>
          </w:tcPr>
          <w:p w14:paraId="506DEFD0" w14:textId="77777777" w:rsidR="00E47AFA" w:rsidRDefault="00E47AFA">
            <w:pPr>
              <w:spacing w:after="0"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Гурская </w:t>
            </w:r>
          </w:p>
          <w:p w14:paraId="12733BEF" w14:textId="2FD4B92A" w:rsidR="00E47AFA" w:rsidRDefault="00E47AFA">
            <w:pPr>
              <w:spacing w:after="0"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Оксана Александровна</w:t>
            </w:r>
          </w:p>
        </w:tc>
        <w:tc>
          <w:tcPr>
            <w:tcW w:w="426" w:type="dxa"/>
          </w:tcPr>
          <w:p w14:paraId="69CEEFF7" w14:textId="77777777" w:rsidR="00E47AFA" w:rsidRDefault="00E47AFA">
            <w:pPr>
              <w:spacing w:after="0" w:line="280" w:lineRule="exact"/>
              <w:ind w:left="175"/>
              <w:jc w:val="both"/>
              <w:rPr>
                <w:szCs w:val="30"/>
              </w:rPr>
            </w:pPr>
          </w:p>
        </w:tc>
        <w:tc>
          <w:tcPr>
            <w:tcW w:w="5282" w:type="dxa"/>
          </w:tcPr>
          <w:p w14:paraId="42D8B866" w14:textId="7C1B11EC" w:rsidR="00E47AFA" w:rsidRPr="00E47AFA" w:rsidRDefault="00E47AFA">
            <w:pPr>
              <w:spacing w:after="0" w:line="280" w:lineRule="exact"/>
              <w:jc w:val="both"/>
              <w:rPr>
                <w:szCs w:val="30"/>
              </w:rPr>
            </w:pPr>
            <w:r>
              <w:rPr>
                <w:color w:val="000000"/>
                <w:szCs w:val="30"/>
              </w:rPr>
              <w:t xml:space="preserve">главный специалист юридического отдела </w:t>
            </w:r>
            <w:r>
              <w:rPr>
                <w:szCs w:val="30"/>
              </w:rPr>
              <w:t>горисполкома</w:t>
            </w:r>
            <w:r w:rsidR="000C5E3A">
              <w:rPr>
                <w:szCs w:val="30"/>
              </w:rPr>
              <w:t>, секретарь комиссии</w:t>
            </w:r>
          </w:p>
        </w:tc>
      </w:tr>
    </w:tbl>
    <w:p w14:paraId="5751EDEA" w14:textId="77777777" w:rsidR="0005023D" w:rsidRDefault="0005023D" w:rsidP="0005023D">
      <w:pPr>
        <w:spacing w:after="0" w:line="240" w:lineRule="auto"/>
        <w:jc w:val="both"/>
        <w:rPr>
          <w:sz w:val="24"/>
          <w:szCs w:val="24"/>
        </w:rPr>
      </w:pPr>
    </w:p>
    <w:p w14:paraId="77B66307" w14:textId="77777777" w:rsidR="004B5EB8" w:rsidRDefault="004B5EB8"/>
    <w:sectPr w:rsidR="004B5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3D"/>
    <w:rsid w:val="0005023D"/>
    <w:rsid w:val="000C5E3A"/>
    <w:rsid w:val="000F01F1"/>
    <w:rsid w:val="004B5EB8"/>
    <w:rsid w:val="00537EDF"/>
    <w:rsid w:val="00796D3C"/>
    <w:rsid w:val="00A8581D"/>
    <w:rsid w:val="00B372EA"/>
    <w:rsid w:val="00E47AFA"/>
    <w:rsid w:val="00E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3965"/>
  <w15:chartTrackingRefBased/>
  <w15:docId w15:val="{DFC487DD-2153-473D-8AFB-0C8E4D43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23D"/>
    <w:pPr>
      <w:spacing w:after="200" w:line="276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23D"/>
    <w:pPr>
      <w:spacing w:after="0" w:line="240" w:lineRule="auto"/>
    </w:pPr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 Е.А.</dc:creator>
  <cp:keywords/>
  <dc:description/>
  <cp:lastModifiedBy>Малая Е.А.</cp:lastModifiedBy>
  <cp:revision>3</cp:revision>
  <cp:lastPrinted>2023-12-11T09:48:00Z</cp:lastPrinted>
  <dcterms:created xsi:type="dcterms:W3CDTF">2024-08-22T14:39:00Z</dcterms:created>
  <dcterms:modified xsi:type="dcterms:W3CDTF">2024-08-22T14:42:00Z</dcterms:modified>
</cp:coreProperties>
</file>