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B" w:rsidRDefault="00A31A0B" w:rsidP="00A31A0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31A0B" w:rsidRDefault="00A31A0B" w:rsidP="00A31A0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31A0B" w:rsidRDefault="00A31A0B" w:rsidP="00A31A0B"/>
    <w:p w:rsidR="00A31A0B" w:rsidRDefault="00A31A0B" w:rsidP="00A31A0B">
      <w:pPr>
        <w:spacing w:line="360" w:lineRule="auto"/>
        <w:jc w:val="right"/>
      </w:pPr>
      <w:r>
        <w:t xml:space="preserve">Гомельский городской </w:t>
      </w:r>
    </w:p>
    <w:p w:rsidR="00A31A0B" w:rsidRDefault="00A31A0B" w:rsidP="00A31A0B">
      <w:pPr>
        <w:spacing w:line="360" w:lineRule="auto"/>
        <w:jc w:val="right"/>
        <w:rPr>
          <w:sz w:val="28"/>
          <w:szCs w:val="28"/>
        </w:rPr>
      </w:pPr>
      <w:r>
        <w:t>исполнительный комитет</w:t>
      </w:r>
    </w:p>
    <w:p w:rsidR="00A31A0B" w:rsidRDefault="00A31A0B" w:rsidP="00A31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31A0B" w:rsidRPr="00DF63B9" w:rsidRDefault="00A31A0B" w:rsidP="00A31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</w:t>
      </w:r>
      <w:r w:rsidRPr="00323D74">
        <w:rPr>
          <w:b/>
          <w:sz w:val="28"/>
          <w:szCs w:val="28"/>
        </w:rPr>
        <w:t xml:space="preserve"> решения о разрешении на реконструкцию нежилой капитальной постройки на придомовой территории</w:t>
      </w:r>
    </w:p>
    <w:p w:rsidR="00A31A0B" w:rsidRDefault="00A31A0B" w:rsidP="00A31A0B">
      <w:pPr>
        <w:jc w:val="center"/>
        <w:rPr>
          <w:sz w:val="28"/>
          <w:szCs w:val="28"/>
        </w:rPr>
      </w:pPr>
    </w:p>
    <w:p w:rsidR="00A31A0B" w:rsidRDefault="00A31A0B" w:rsidP="00A31A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1A0B" w:rsidRDefault="00A31A0B" w:rsidP="00A31A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A31A0B" w:rsidRDefault="00A31A0B" w:rsidP="00A31A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1A0B" w:rsidRDefault="00A31A0B" w:rsidP="00A31A0B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A31A0B" w:rsidRDefault="00A31A0B" w:rsidP="00A31A0B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:_________________________</w:t>
      </w:r>
    </w:p>
    <w:p w:rsidR="00A31A0B" w:rsidRDefault="00A31A0B" w:rsidP="00A31A0B">
      <w:pPr>
        <w:jc w:val="center"/>
        <w:rPr>
          <w:szCs w:val="30"/>
        </w:rPr>
      </w:pPr>
      <w:r>
        <w:rPr>
          <w:sz w:val="20"/>
          <w:szCs w:val="20"/>
        </w:rPr>
        <w:t>реконструкция</w:t>
      </w:r>
      <w:r w:rsidRPr="00323D74">
        <w:rPr>
          <w:sz w:val="20"/>
          <w:szCs w:val="20"/>
        </w:rPr>
        <w:t xml:space="preserve"> нежилой капитальной постройки на придомовой территории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A31A0B" w:rsidRDefault="00A31A0B" w:rsidP="00A31A0B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A31A0B" w:rsidRDefault="00A31A0B" w:rsidP="00A31A0B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A31A0B" w:rsidRDefault="00A31A0B" w:rsidP="00A31A0B">
      <w:pPr>
        <w:tabs>
          <w:tab w:val="left" w:pos="5875"/>
        </w:tabs>
        <w:rPr>
          <w:szCs w:val="30"/>
        </w:rPr>
      </w:pPr>
    </w:p>
    <w:p w:rsidR="00A31A0B" w:rsidRDefault="00A31A0B" w:rsidP="00A31A0B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технический паспорт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ведомость технических характеристик (при наличии)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 xml:space="preserve">договор, судебное постановление, иной документ, подтверждающий принадлежность нежилой капитальной постройки на придомовой территории на праве собственности </w:t>
      </w:r>
      <w:r w:rsidRPr="00955E2C">
        <w:rPr>
          <w:sz w:val="24"/>
          <w:szCs w:val="24"/>
        </w:rPr>
        <w:lastRenderedPageBreak/>
        <w:t>или ином законном основании (в случае, если нежилая капитальная постройка на придомовой территории не зарегистрирована в едином государственном регистре недвижимого имущества, прав на него и сделок с ним)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описание работ и планов застройщика по реконструкции нежилой капитальной постройки на придомовой территории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собственника на реконструкцию нежилой капитальной 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совершеннолетних граждан, имеющих право владения и пользования нежилой капитальной постройкой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копия решения суда об обязанности произвести реконструкцию в случае, если судом принималось такое решение</w:t>
      </w:r>
    </w:p>
    <w:p w:rsidR="00A31A0B" w:rsidRDefault="00A31A0B" w:rsidP="00A31A0B">
      <w:pPr>
        <w:jc w:val="both"/>
        <w:rPr>
          <w:szCs w:val="30"/>
        </w:rPr>
      </w:pPr>
    </w:p>
    <w:p w:rsidR="00A31A0B" w:rsidRDefault="00A31A0B" w:rsidP="00A31A0B">
      <w:pPr>
        <w:tabs>
          <w:tab w:val="left" w:pos="5875"/>
        </w:tabs>
        <w:rPr>
          <w:sz w:val="20"/>
          <w:szCs w:val="20"/>
        </w:rPr>
      </w:pPr>
      <w:r w:rsidRPr="008155DD">
        <w:rPr>
          <w:szCs w:val="30"/>
        </w:rPr>
        <w:t>«</w:t>
      </w:r>
      <w:r>
        <w:rPr>
          <w:szCs w:val="30"/>
        </w:rPr>
        <w:t>__</w:t>
      </w:r>
      <w:r w:rsidRPr="00F61B1F">
        <w:rPr>
          <w:szCs w:val="30"/>
        </w:rPr>
        <w:t>__</w:t>
      </w:r>
      <w:r w:rsidRPr="008155DD">
        <w:rPr>
          <w:szCs w:val="30"/>
        </w:rPr>
        <w:t>»</w:t>
      </w:r>
      <w:r>
        <w:rPr>
          <w:szCs w:val="30"/>
        </w:rPr>
        <w:t xml:space="preserve"> ____________</w:t>
      </w:r>
      <w:r w:rsidRPr="008155DD">
        <w:rPr>
          <w:szCs w:val="30"/>
        </w:rPr>
        <w:t>20     г.</w:t>
      </w:r>
      <w:r>
        <w:rPr>
          <w:sz w:val="20"/>
          <w:szCs w:val="20"/>
        </w:rPr>
        <w:t xml:space="preserve">             ________________________</w:t>
      </w:r>
      <w:r w:rsidRPr="00F61B1F"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A31A0B" w:rsidRDefault="00A31A0B" w:rsidP="00A31A0B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61B1F">
        <w:rPr>
          <w:sz w:val="20"/>
          <w:szCs w:val="20"/>
        </w:rPr>
        <w:t>(</w:t>
      </w:r>
      <w:r>
        <w:rPr>
          <w:sz w:val="20"/>
          <w:szCs w:val="20"/>
        </w:rPr>
        <w:t>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</w:p>
    <w:p w:rsidR="00A31A0B" w:rsidRDefault="00A31A0B" w:rsidP="00A31A0B">
      <w:pPr>
        <w:ind w:left="3402"/>
        <w:rPr>
          <w:szCs w:val="30"/>
        </w:rPr>
      </w:pPr>
      <w:r>
        <w:rPr>
          <w:szCs w:val="30"/>
        </w:rPr>
        <w:br w:type="page"/>
      </w:r>
    </w:p>
    <w:p w:rsidR="00A31A0B" w:rsidRDefault="00A31A0B" w:rsidP="00A31A0B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A31A0B" w:rsidRDefault="00A31A0B" w:rsidP="00A31A0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31A0B" w:rsidRDefault="00A31A0B" w:rsidP="00A31A0B">
      <w:pPr>
        <w:spacing w:line="360" w:lineRule="auto"/>
        <w:jc w:val="right"/>
      </w:pPr>
      <w:r>
        <w:t xml:space="preserve">Гомельский городской </w:t>
      </w:r>
    </w:p>
    <w:p w:rsidR="00A31A0B" w:rsidRDefault="00A31A0B" w:rsidP="00A31A0B">
      <w:pPr>
        <w:spacing w:line="360" w:lineRule="auto"/>
        <w:jc w:val="right"/>
        <w:rPr>
          <w:sz w:val="28"/>
          <w:szCs w:val="28"/>
        </w:rPr>
      </w:pPr>
      <w:r>
        <w:t>исполнительный комитет</w:t>
      </w:r>
    </w:p>
    <w:p w:rsidR="00A31A0B" w:rsidRDefault="00A31A0B" w:rsidP="00A31A0B">
      <w:pPr>
        <w:ind w:left="3402"/>
        <w:jc w:val="center"/>
        <w:rPr>
          <w:sz w:val="28"/>
          <w:szCs w:val="28"/>
        </w:rPr>
      </w:pPr>
    </w:p>
    <w:p w:rsidR="00A31A0B" w:rsidRDefault="00A31A0B" w:rsidP="00A31A0B">
      <w:pPr>
        <w:ind w:left="3402"/>
        <w:jc w:val="center"/>
        <w:rPr>
          <w:sz w:val="28"/>
          <w:szCs w:val="28"/>
        </w:rPr>
      </w:pPr>
    </w:p>
    <w:p w:rsidR="00A31A0B" w:rsidRDefault="00A31A0B" w:rsidP="00A31A0B">
      <w:pPr>
        <w:jc w:val="center"/>
        <w:rPr>
          <w:b/>
          <w:sz w:val="28"/>
          <w:szCs w:val="28"/>
        </w:rPr>
      </w:pPr>
      <w:r w:rsidRPr="00DF63B9">
        <w:rPr>
          <w:b/>
          <w:sz w:val="28"/>
          <w:szCs w:val="28"/>
        </w:rPr>
        <w:t>ЗАЯВЛЕНИЕ</w:t>
      </w:r>
    </w:p>
    <w:p w:rsidR="00A31A0B" w:rsidRDefault="00A31A0B" w:rsidP="00A31A0B">
      <w:pPr>
        <w:jc w:val="center"/>
        <w:rPr>
          <w:b/>
          <w:sz w:val="28"/>
          <w:szCs w:val="28"/>
        </w:rPr>
      </w:pPr>
      <w:r w:rsidRPr="003E1E7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получении</w:t>
      </w:r>
      <w:r w:rsidRPr="00323D74">
        <w:rPr>
          <w:b/>
          <w:sz w:val="28"/>
          <w:szCs w:val="28"/>
        </w:rPr>
        <w:t xml:space="preserve"> решения о разрешении на реконструкцию нежилой капитальной постройки на придомовой территории</w:t>
      </w:r>
    </w:p>
    <w:p w:rsidR="00A31A0B" w:rsidRPr="003E1E7A" w:rsidRDefault="00A31A0B" w:rsidP="00A31A0B">
      <w:pPr>
        <w:jc w:val="center"/>
        <w:rPr>
          <w:b/>
          <w:sz w:val="28"/>
          <w:szCs w:val="28"/>
        </w:rPr>
      </w:pPr>
    </w:p>
    <w:p w:rsidR="00A31A0B" w:rsidRDefault="00A31A0B" w:rsidP="00A31A0B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024418">
        <w:rPr>
          <w:u w:val="single"/>
        </w:rPr>
        <w:t xml:space="preserve"> </w:t>
      </w:r>
      <w:r>
        <w:rPr>
          <w:u w:val="single"/>
        </w:rPr>
        <w:t>ОАО «Гомельский мясокомбинат»</w:t>
      </w:r>
      <w:r>
        <w:rPr>
          <w:sz w:val="28"/>
          <w:szCs w:val="28"/>
          <w:u w:val="single"/>
        </w:rPr>
        <w:t>___________________________</w:t>
      </w:r>
    </w:p>
    <w:p w:rsidR="00A31A0B" w:rsidRDefault="00A31A0B" w:rsidP="00A31A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A31A0B" w:rsidRDefault="00A31A0B" w:rsidP="00A31A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A31A0B" w:rsidRDefault="00A31A0B" w:rsidP="00A31A0B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A31A0B" w:rsidRDefault="00A31A0B" w:rsidP="00A31A0B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 xml:space="preserve">: </w:t>
      </w:r>
      <w:r>
        <w:rPr>
          <w:szCs w:val="30"/>
          <w:u w:val="single"/>
        </w:rPr>
        <w:t>реконструкция____________</w:t>
      </w:r>
    </w:p>
    <w:p w:rsidR="00A31A0B" w:rsidRDefault="00A31A0B" w:rsidP="00A31A0B">
      <w:pPr>
        <w:jc w:val="center"/>
        <w:rPr>
          <w:szCs w:val="30"/>
        </w:rPr>
      </w:pPr>
      <w:r>
        <w:rPr>
          <w:sz w:val="20"/>
          <w:szCs w:val="20"/>
        </w:rPr>
        <w:t>реконструкция</w:t>
      </w:r>
      <w:r w:rsidRPr="00323D74">
        <w:rPr>
          <w:sz w:val="20"/>
          <w:szCs w:val="20"/>
        </w:rPr>
        <w:t xml:space="preserve"> нежилой капитальной постройки на придомовой территории </w:t>
      </w:r>
      <w:r>
        <w:rPr>
          <w:sz w:val="20"/>
          <w:szCs w:val="20"/>
        </w:rPr>
        <w:t>____________</w:t>
      </w:r>
      <w:r>
        <w:rPr>
          <w:szCs w:val="30"/>
          <w:u w:val="single"/>
        </w:rPr>
        <w:t>сарая</w:t>
      </w:r>
      <w:r>
        <w:rPr>
          <w:sz w:val="20"/>
          <w:szCs w:val="20"/>
        </w:rPr>
        <w:t>__________________________________________________________________________</w:t>
      </w:r>
    </w:p>
    <w:p w:rsidR="00A31A0B" w:rsidRDefault="00A31A0B" w:rsidP="00A31A0B">
      <w:pPr>
        <w:jc w:val="both"/>
        <w:rPr>
          <w:szCs w:val="30"/>
        </w:rPr>
      </w:pPr>
      <w:r>
        <w:rPr>
          <w:szCs w:val="30"/>
        </w:rPr>
        <w:t xml:space="preserve">по адресу: </w:t>
      </w:r>
      <w:proofErr w:type="spellStart"/>
      <w:r w:rsidRPr="00D94518">
        <w:rPr>
          <w:szCs w:val="30"/>
          <w:u w:val="single"/>
        </w:rPr>
        <w:t>г</w:t>
      </w:r>
      <w:proofErr w:type="gramStart"/>
      <w:r w:rsidRPr="00D94518">
        <w:rPr>
          <w:szCs w:val="30"/>
          <w:u w:val="single"/>
        </w:rPr>
        <w:t>.</w:t>
      </w:r>
      <w:r>
        <w:rPr>
          <w:szCs w:val="30"/>
          <w:u w:val="single"/>
        </w:rPr>
        <w:t>Г</w:t>
      </w:r>
      <w:proofErr w:type="gramEnd"/>
      <w:r>
        <w:rPr>
          <w:szCs w:val="30"/>
          <w:u w:val="single"/>
        </w:rPr>
        <w:t>омель</w:t>
      </w:r>
      <w:proofErr w:type="spellEnd"/>
      <w:r>
        <w:rPr>
          <w:szCs w:val="30"/>
          <w:u w:val="single"/>
        </w:rPr>
        <w:t>,</w:t>
      </w:r>
      <w:r w:rsidRPr="00D94518">
        <w:rPr>
          <w:szCs w:val="30"/>
          <w:u w:val="single"/>
        </w:rPr>
        <w:t xml:space="preserve"> </w:t>
      </w:r>
      <w:proofErr w:type="spellStart"/>
      <w:r w:rsidRPr="00D94518">
        <w:rPr>
          <w:szCs w:val="30"/>
          <w:u w:val="single"/>
        </w:rPr>
        <w:t>ул.Победы</w:t>
      </w:r>
      <w:proofErr w:type="spellEnd"/>
      <w:r w:rsidRPr="00D94518">
        <w:rPr>
          <w:szCs w:val="30"/>
          <w:u w:val="single"/>
        </w:rPr>
        <w:t>, д.65</w:t>
      </w:r>
      <w:r>
        <w:rPr>
          <w:szCs w:val="30"/>
        </w:rPr>
        <w:t>_________________________</w:t>
      </w:r>
    </w:p>
    <w:p w:rsidR="00A31A0B" w:rsidRDefault="00A31A0B" w:rsidP="00A31A0B">
      <w:pPr>
        <w:jc w:val="both"/>
        <w:rPr>
          <w:sz w:val="20"/>
          <w:szCs w:val="20"/>
        </w:rPr>
      </w:pPr>
    </w:p>
    <w:p w:rsidR="00A31A0B" w:rsidRDefault="00A31A0B" w:rsidP="00A31A0B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технический паспорт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ведомость технических характеристик (при наличии)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lastRenderedPageBreak/>
        <w:t>договор, судебное постановление, иной документ, подтверждающий принадлежность нежилой капитальной постройки на придомовой территории на праве собственности или ином законном основании (в случае, если нежилая капитальная постройка на придомовой территории не зарегистрирована в едином государственном регистре недвижимого имущества, прав на него и сделок с ним)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описание работ и планов застройщика по реконструкции нежилой капитальной постройки на придомовой территории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собственника на реконструкцию нежилой капитальной 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совершеннолетних граждан, имеющих право владения и пользования нежилой капитальной постройкой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</w:r>
    </w:p>
    <w:p w:rsidR="00A31A0B" w:rsidRPr="00955E2C" w:rsidRDefault="00A31A0B" w:rsidP="00A31A0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копия решения суда об обязанности произвести реконструкцию в случае, если судом принималось такое решение</w:t>
      </w:r>
    </w:p>
    <w:p w:rsidR="00A31A0B" w:rsidRDefault="00A31A0B" w:rsidP="00A31A0B">
      <w:pPr>
        <w:tabs>
          <w:tab w:val="left" w:pos="5875"/>
        </w:tabs>
        <w:spacing w:line="360" w:lineRule="auto"/>
        <w:jc w:val="both"/>
        <w:rPr>
          <w:szCs w:val="30"/>
        </w:rPr>
      </w:pPr>
    </w:p>
    <w:p w:rsidR="00A31A0B" w:rsidRDefault="00A31A0B" w:rsidP="00A31A0B">
      <w:pPr>
        <w:tabs>
          <w:tab w:val="left" w:pos="5875"/>
        </w:tabs>
        <w:rPr>
          <w:sz w:val="20"/>
          <w:szCs w:val="20"/>
        </w:rPr>
      </w:pPr>
      <w:r w:rsidRPr="008155DD">
        <w:rPr>
          <w:szCs w:val="30"/>
        </w:rPr>
        <w:t>«</w:t>
      </w:r>
      <w:r>
        <w:rPr>
          <w:szCs w:val="30"/>
        </w:rPr>
        <w:t>__</w:t>
      </w:r>
      <w:r w:rsidRPr="00F61B1F">
        <w:rPr>
          <w:szCs w:val="30"/>
        </w:rPr>
        <w:t>__</w:t>
      </w:r>
      <w:r w:rsidRPr="008155DD">
        <w:rPr>
          <w:szCs w:val="30"/>
        </w:rPr>
        <w:t>»</w:t>
      </w:r>
      <w:r>
        <w:rPr>
          <w:szCs w:val="30"/>
        </w:rPr>
        <w:t xml:space="preserve"> ____________</w:t>
      </w:r>
      <w:r w:rsidRPr="008155DD">
        <w:rPr>
          <w:szCs w:val="30"/>
        </w:rPr>
        <w:t>20     г.</w:t>
      </w:r>
      <w:r>
        <w:rPr>
          <w:sz w:val="20"/>
          <w:szCs w:val="20"/>
        </w:rPr>
        <w:t xml:space="preserve">             ________________________</w:t>
      </w:r>
      <w:r w:rsidRPr="00F61B1F"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A31A0B" w:rsidRDefault="00A31A0B" w:rsidP="00A31A0B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61B1F">
        <w:rPr>
          <w:sz w:val="20"/>
          <w:szCs w:val="20"/>
        </w:rPr>
        <w:t>(</w:t>
      </w:r>
      <w:r>
        <w:rPr>
          <w:sz w:val="20"/>
          <w:szCs w:val="20"/>
        </w:rPr>
        <w:t>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517D7D" w:rsidRPr="00A31A0B" w:rsidRDefault="00517D7D" w:rsidP="00A31A0B">
      <w:bookmarkStart w:id="0" w:name="_GoBack"/>
      <w:bookmarkEnd w:id="0"/>
    </w:p>
    <w:sectPr w:rsidR="00517D7D" w:rsidRPr="00A31A0B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95302C"/>
    <w:rsid w:val="00A31A0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2024-08-30T06:20:00Z</dcterms:created>
  <dcterms:modified xsi:type="dcterms:W3CDTF">2024-08-30T06:20:00Z</dcterms:modified>
</cp:coreProperties>
</file>