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24" w:rsidRDefault="00DB6524" w:rsidP="00DB6524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DB6524" w:rsidRDefault="00DB6524" w:rsidP="00DB6524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B6524" w:rsidRDefault="00DB6524" w:rsidP="00DB6524"/>
    <w:p w:rsidR="00DB6524" w:rsidRDefault="00DB6524" w:rsidP="00DB6524">
      <w:pPr>
        <w:ind w:left="4820"/>
      </w:pPr>
      <w:r>
        <w:t>Гомельский городской исполнительный комитет</w:t>
      </w:r>
    </w:p>
    <w:p w:rsidR="00DB6524" w:rsidRDefault="00DB6524" w:rsidP="00DB6524">
      <w:pPr>
        <w:ind w:left="3402"/>
        <w:jc w:val="center"/>
        <w:rPr>
          <w:sz w:val="28"/>
          <w:szCs w:val="28"/>
        </w:rPr>
      </w:pPr>
    </w:p>
    <w:p w:rsidR="00DB6524" w:rsidRDefault="00DB6524" w:rsidP="00DB6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B6524" w:rsidRDefault="00DB6524" w:rsidP="00DB6524">
      <w:pPr>
        <w:jc w:val="center"/>
        <w:rPr>
          <w:b/>
        </w:rPr>
      </w:pPr>
      <w:r>
        <w:rPr>
          <w:b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>
        <w:rPr>
          <w:b/>
        </w:rPr>
        <w:t>машино</w:t>
      </w:r>
      <w:proofErr w:type="spellEnd"/>
      <w:r>
        <w:rPr>
          <w:b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DB6524" w:rsidRDefault="00DB6524" w:rsidP="00DB6524">
      <w:pPr>
        <w:spacing w:line="360" w:lineRule="auto"/>
        <w:jc w:val="center"/>
        <w:rPr>
          <w:b/>
          <w:sz w:val="28"/>
          <w:szCs w:val="28"/>
        </w:rPr>
      </w:pPr>
    </w:p>
    <w:p w:rsidR="00DB6524" w:rsidRDefault="00DB6524" w:rsidP="00DB6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принять решение о возможности использования капитального строения, изолированного помещения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-места, часть которого погибла, по назначению в соответствии с единой классификацией назначения объектов недвижимого имущества:</w:t>
      </w:r>
    </w:p>
    <w:p w:rsidR="00DB6524" w:rsidRDefault="00DB6524" w:rsidP="00DB65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6524" w:rsidRDefault="00DB6524" w:rsidP="00DB652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DB6524" w:rsidRDefault="00DB6524" w:rsidP="00DB65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DB6524" w:rsidRDefault="00DB6524" w:rsidP="00DB65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DB6524" w:rsidRDefault="00DB6524" w:rsidP="00DB65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6524" w:rsidRDefault="00DB6524" w:rsidP="00DB6524">
      <w:pPr>
        <w:rPr>
          <w:sz w:val="28"/>
          <w:szCs w:val="28"/>
        </w:rPr>
      </w:pPr>
    </w:p>
    <w:p w:rsidR="00DB6524" w:rsidRDefault="00DB6524" w:rsidP="00DB6524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DB6524" w:rsidRDefault="00DB6524" w:rsidP="00DB6524">
      <w:pPr>
        <w:numPr>
          <w:ilvl w:val="0"/>
          <w:numId w:val="1"/>
        </w:numPr>
        <w:spacing w:after="0" w:line="240" w:lineRule="auto"/>
        <w:ind w:left="0" w:firstLine="360"/>
      </w:pPr>
      <w:r>
        <w:t>заключение о надежности, несущей способности и устойчивости конструкции капитального строения (здания, сооружения), изолированного помещения, часть которого погибла – для построек более одного этажа.</w:t>
      </w:r>
    </w:p>
    <w:p w:rsidR="00DB6524" w:rsidRDefault="00DB6524" w:rsidP="00DB6524">
      <w:r>
        <w:t xml:space="preserve">______________                                                        _________________ </w:t>
      </w:r>
    </w:p>
    <w:p w:rsidR="00DB6524" w:rsidRDefault="00DB6524" w:rsidP="00DB6524">
      <w:r>
        <w:t>(должность)                                                                             (подпись)</w:t>
      </w:r>
    </w:p>
    <w:p w:rsidR="00DB6524" w:rsidRDefault="00DB6524" w:rsidP="00DB6524"/>
    <w:p w:rsidR="00DB6524" w:rsidRDefault="00DB6524" w:rsidP="00DB6524">
      <w:pPr>
        <w:jc w:val="center"/>
        <w:rPr>
          <w:b/>
        </w:rPr>
      </w:pPr>
      <w: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DB6524" w:rsidRDefault="00DB6524" w:rsidP="00DB6524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B6524" w:rsidRDefault="00DB6524" w:rsidP="00DB6524"/>
    <w:p w:rsidR="00DB6524" w:rsidRDefault="00DB6524" w:rsidP="00DB6524">
      <w:pPr>
        <w:ind w:left="4820"/>
      </w:pPr>
      <w:r>
        <w:t>Гомельский городской исполнительный комитет</w:t>
      </w:r>
    </w:p>
    <w:p w:rsidR="00DB6524" w:rsidRDefault="00DB6524" w:rsidP="00DB6524">
      <w:pPr>
        <w:jc w:val="center"/>
        <w:rPr>
          <w:b/>
          <w:sz w:val="28"/>
          <w:szCs w:val="28"/>
        </w:rPr>
      </w:pPr>
    </w:p>
    <w:p w:rsidR="00DB6524" w:rsidRDefault="00DB6524" w:rsidP="00DB6524">
      <w:pPr>
        <w:jc w:val="center"/>
        <w:rPr>
          <w:b/>
          <w:sz w:val="28"/>
          <w:szCs w:val="28"/>
        </w:rPr>
      </w:pPr>
    </w:p>
    <w:p w:rsidR="00DB6524" w:rsidRDefault="00DB6524" w:rsidP="00DB6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B6524" w:rsidRDefault="00DB6524" w:rsidP="00DB6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>
        <w:rPr>
          <w:b/>
          <w:sz w:val="28"/>
          <w:szCs w:val="28"/>
        </w:rPr>
        <w:t>машино</w:t>
      </w:r>
      <w:proofErr w:type="spellEnd"/>
      <w:r>
        <w:rPr>
          <w:b/>
          <w:sz w:val="28"/>
          <w:szCs w:val="28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DB6524" w:rsidRDefault="00DB6524" w:rsidP="00DB6524">
      <w:pPr>
        <w:jc w:val="center"/>
        <w:rPr>
          <w:b/>
          <w:sz w:val="28"/>
          <w:szCs w:val="28"/>
        </w:rPr>
      </w:pPr>
    </w:p>
    <w:p w:rsidR="00DB6524" w:rsidRDefault="00DB6524" w:rsidP="00DB6524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о возможности использования капитального строения, изолированного помещения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имущества: гаража, расположенного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ул. Ильича.</w:t>
      </w:r>
    </w:p>
    <w:p w:rsidR="00DB6524" w:rsidRDefault="00DB6524" w:rsidP="00DB6524">
      <w:pPr>
        <w:ind w:firstLine="708"/>
        <w:jc w:val="both"/>
        <w:rPr>
          <w:sz w:val="28"/>
          <w:szCs w:val="28"/>
        </w:rPr>
      </w:pPr>
    </w:p>
    <w:p w:rsidR="00DB6524" w:rsidRDefault="00DB6524" w:rsidP="00DB652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:rsidR="00DB6524" w:rsidRDefault="00DB6524" w:rsidP="00DB6524">
      <w:pPr>
        <w:numPr>
          <w:ilvl w:val="0"/>
          <w:numId w:val="1"/>
        </w:numPr>
        <w:spacing w:after="0" w:line="240" w:lineRule="auto"/>
        <w:ind w:left="0" w:firstLine="360"/>
        <w:jc w:val="both"/>
      </w:pPr>
      <w:r>
        <w:t>заключение о надежности, несущей способности и устойчивости конструкции капитального строения (здания, сооружения), изолированного помещения, часть которого погибла – для построек более одного этажа.</w:t>
      </w:r>
    </w:p>
    <w:p w:rsidR="00DB6524" w:rsidRDefault="00DB6524" w:rsidP="00DB6524">
      <w:pPr>
        <w:tabs>
          <w:tab w:val="left" w:pos="5875"/>
        </w:tabs>
        <w:rPr>
          <w:szCs w:val="30"/>
        </w:rPr>
      </w:pPr>
    </w:p>
    <w:p w:rsidR="00DB6524" w:rsidRDefault="00DB6524" w:rsidP="00DB6524">
      <w:r>
        <w:t xml:space="preserve">______________                                                        _________________ </w:t>
      </w:r>
    </w:p>
    <w:p w:rsidR="00DB6524" w:rsidRDefault="00DB6524" w:rsidP="00DB6524">
      <w:r>
        <w:t>(должность)                                                                             (подпись)</w:t>
      </w:r>
    </w:p>
    <w:p w:rsidR="00E13B1B" w:rsidRPr="00DB6524" w:rsidRDefault="00E13B1B" w:rsidP="00DB6524">
      <w:bookmarkStart w:id="0" w:name="_GoBack"/>
      <w:bookmarkEnd w:id="0"/>
    </w:p>
    <w:sectPr w:rsidR="00E13B1B" w:rsidRPr="00DB6524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454314"/>
    <w:rsid w:val="00DB6524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2024-08-16T10:42:00Z</dcterms:created>
  <dcterms:modified xsi:type="dcterms:W3CDTF">2024-08-16T10:42:00Z</dcterms:modified>
</cp:coreProperties>
</file>