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1637" w:rsidRPr="00312C97" w:rsidTr="00312C97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2413"/>
              <w:gridCol w:w="6942"/>
            </w:tblGrid>
            <w:tr w:rsidR="006E1637" w:rsidRPr="00312C97" w:rsidTr="00467A4C">
              <w:tc>
                <w:tcPr>
                  <w:tcW w:w="3686" w:type="dxa"/>
                </w:tcPr>
                <w:p w:rsidR="006E1637" w:rsidRPr="00312C97" w:rsidRDefault="006E1637" w:rsidP="00467A4C">
                  <w:pPr>
                    <w:rPr>
                      <w:rFonts w:ascii="Times New Roman" w:eastAsia="Calibri" w:hAnsi="Times New Roman" w:cs="Times New Roman"/>
                      <w:color w:val="333333"/>
                      <w:u w:val="single"/>
                    </w:rPr>
                  </w:pPr>
                  <w:bookmarkStart w:id="0" w:name="_GoBack" w:colFirst="0" w:colLast="0"/>
                </w:p>
              </w:tc>
              <w:tc>
                <w:tcPr>
                  <w:tcW w:w="6946" w:type="dxa"/>
                  <w:hideMark/>
                </w:tcPr>
                <w:p w:rsidR="006E1637" w:rsidRPr="00312C97" w:rsidRDefault="006E1637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>У Гомельскі гарадскі выканаўчы камітэт</w:t>
                  </w:r>
                </w:p>
                <w:p w:rsidR="006E1637" w:rsidRPr="00312C97" w:rsidRDefault="006E1637" w:rsidP="00467A4C">
                  <w:pPr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заяўніка</w:t>
                  </w:r>
                </w:p>
                <w:p w:rsidR="006E1637" w:rsidRPr="00312C97" w:rsidRDefault="006E1637" w:rsidP="00467A4C">
                  <w:pPr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8"/>
                      <w:szCs w:val="28"/>
                    </w:rPr>
                    <w:t>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прозвішча, уласнае імя, імя па бацьку (калі такое маецца) законнага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18"/>
                      <w:szCs w:val="18"/>
                    </w:rPr>
                    <w:t>прадстаўніка зацікаўленай асобы; рэквізіты дакумента, які пацвярджае паўнамоцтвы прадстаўніка зацікаўленай асобы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адрас месца жыхарства (знаходжання): 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______________________________________________</w:t>
                  </w:r>
                </w:p>
                <w:p w:rsidR="006E1637" w:rsidRPr="00312C97" w:rsidRDefault="006E1637" w:rsidP="00467A4C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30"/>
                      <w:szCs w:val="30"/>
                    </w:rPr>
                    <w:t xml:space="preserve">кантактны тэлефон 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  <w:sz w:val="26"/>
                      <w:szCs w:val="26"/>
                    </w:rPr>
                    <w:t>______________________________</w:t>
                  </w:r>
                </w:p>
              </w:tc>
            </w:tr>
            <w:bookmarkEnd w:id="0"/>
          </w:tbl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аб прыняцці рашэння аб кампенсацыі часткі расходаў на выкананне работ па электразабеспячэнні аднакватэрных жылых дамоў, якія знаходзяцца ў эксплуатацыі, жылых памяшканняў у блакіраваных і шматкватэрных жылых дамах.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Прашу прыняць рашэнне кампенсацыі часткі расходаў на выкананне работ па электразабеспячэнні аднакватэрнага жылога дома, які знаходзіцца ў эксплуатацыі, жылых памяшканняў у блакіраваным і шматкватэрным жылых дамах, размешчанага па адрасе: ________________________________________________________________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___________________ </w:t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  <w:t>_________________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2C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(дата) (подпіс)</w:t>
            </w: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СМС - апавяшчэння;</w:t>
            </w:r>
          </w:p>
          <w:p w:rsidR="006E1637" w:rsidRPr="00312C97" w:rsidRDefault="006E1637" w:rsidP="00467A4C">
            <w:pPr>
              <w:rPr>
                <w:rFonts w:ascii="Times New Roman" w:eastAsia="Calibri" w:hAnsi="Times New Roman" w:cs="Times New Roman"/>
                <w:sz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sym w:font="Times New Roman" w:char="F080"/>
            </w: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паштовай сувязі.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акты выкананых работ па дагаворы са спецыялізаванымі арганізацыямі;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дакументы, якія пацвярджаюць набыццё электраэнергетычнага абсталявання і матэрыялаў;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звесткі аб рэквізітах бягучага (разліковага) банкаўскага рахунку, адкрытага на імя грамадзяніна ў банку Рэспублікі Беларусь;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звесткі аб атрыманых даходах кожнага члена сям'і за апошнія 12 месяцаў, якія папярэднічалі месяцу звароту, - для малазабяспечаных грамадзян;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копія працоўнай кніжкі (пры яе наяўнасці) – для непрацуючых грамадзян і непрацуючых членаў сям'і;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пенсіённае пасведчанне - для непрацуючых пенсіянераў;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пасведчанне інваліда - для інвалідаў I і II групы;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пасведчанне інваліда Вялікай Айчыннай вайны - для інвалідаў Вялікай Айчыннай вайны;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пасведчанне інваліда баявых дзеянняў на тэрыторыі іншых дзяржаў - для інвалідаў баявых дзеянняў на тэрыторыі іншых дзяржаў III групы;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пасведчанне дзіцяці-інваліда - для асоб, якія маюць дзяцей-інвалідаў ва ўзросце да 18 гадоў;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пасведчанне шматдзетнай сям'і - для шматдзетных сем'яў.</w:t>
            </w:r>
          </w:p>
          <w:p w:rsidR="006E1637" w:rsidRPr="00312C97" w:rsidRDefault="006E1637" w:rsidP="00467A4C">
            <w:pPr>
              <w:ind w:left="4140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3101"/>
              <w:gridCol w:w="6254"/>
            </w:tblGrid>
            <w:tr w:rsidR="006E1637" w:rsidRPr="00312C97" w:rsidTr="00467A4C">
              <w:tc>
                <w:tcPr>
                  <w:tcW w:w="4112" w:type="dxa"/>
                </w:tcPr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  <w:u w:val="single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У Гомельскі гарадскі выканаўчы камітэт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_ 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Іваноў Іван Іванавіч </w:t>
                  </w: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прозвішча, уласнае імя, імя па бацьку (калі такое маецца) заяўніка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</w:t>
                  </w:r>
                </w:p>
                <w:p w:rsidR="006E1637" w:rsidRPr="00312C97" w:rsidRDefault="006E1637" w:rsidP="00467A4C">
                  <w:pPr>
                    <w:shd w:val="clear" w:color="auto" w:fill="FFFFFF"/>
                    <w:jc w:val="center"/>
                    <w:rPr>
                      <w:rFonts w:ascii="Times New Roman" w:eastAsia="Calibri" w:hAnsi="Times New Roman" w:cs="Times New Roman"/>
                      <w:color w:val="333333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      </w:r>
                  <w:r w:rsidRPr="00312C97">
                    <w:rPr>
                      <w:rFonts w:ascii="Times New Roman" w:eastAsia="Calibri" w:hAnsi="Times New Roman" w:cs="Times New Roman"/>
                      <w:color w:val="333333"/>
                    </w:rPr>
                    <w:t>рэквізіты дакумента, які пацвярджае паўнамоцтвы прадстаўніка зацікаўленай асобы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________________________________________________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b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lastRenderedPageBreak/>
                    <w:t xml:space="preserve">адрас месца жыхарства (знаходжання): 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>г. Гомель,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вул. Савецкая, д. 12 </w:t>
                  </w: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      </w:r>
                </w:p>
                <w:p w:rsidR="006E1637" w:rsidRPr="00312C97" w:rsidRDefault="006E1637" w:rsidP="00467A4C">
                  <w:pPr>
                    <w:spacing w:line="252" w:lineRule="auto"/>
                    <w:jc w:val="center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___ 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 xml:space="preserve">2081085Н002РВ3 </w:t>
                  </w: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>___________________</w:t>
                  </w:r>
                </w:p>
                <w:p w:rsidR="006E1637" w:rsidRPr="00312C97" w:rsidRDefault="006E1637" w:rsidP="00467A4C">
                  <w:pPr>
                    <w:spacing w:line="252" w:lineRule="auto"/>
                    <w:rPr>
                      <w:rFonts w:ascii="Times New Roman" w:hAnsi="Times New Roman" w:cs="Times New Roman"/>
                      <w:szCs w:val="30"/>
                    </w:rPr>
                  </w:pPr>
                  <w:r w:rsidRPr="00312C97">
                    <w:rPr>
                      <w:rFonts w:ascii="Times New Roman" w:hAnsi="Times New Roman" w:cs="Times New Roman"/>
                      <w:szCs w:val="30"/>
                    </w:rPr>
                    <w:t xml:space="preserve">кантактны тэлефон </w:t>
                  </w:r>
                  <w:r w:rsidRPr="00312C97">
                    <w:rPr>
                      <w:rFonts w:ascii="Times New Roman" w:hAnsi="Times New Roman" w:cs="Times New Roman"/>
                      <w:b/>
                      <w:szCs w:val="30"/>
                    </w:rPr>
                    <w:t>80294785214___________________</w:t>
                  </w:r>
                </w:p>
              </w:tc>
            </w:tr>
          </w:tbl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Заява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b/>
                <w:sz w:val="30"/>
                <w:szCs w:val="30"/>
              </w:rPr>
              <w:t>аб прыняцці рашэння аб кампенсацыі часткі расходаў на выкананне работ па электразабеспячэнні аднакватэрных (блакіраваных) жылых дамоў, якія знаходзяцца ў эксплуатацыі, жылых памяшканняў у блакіраваных жылых дамах.</w:t>
            </w:r>
          </w:p>
          <w:p w:rsidR="006E1637" w:rsidRPr="00312C97" w:rsidRDefault="006E1637" w:rsidP="00467A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ind w:firstLine="7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Прашу прыняць рашэнне кампенсацыі часткі расходаў на выкананне работ па электразабеспячэнні аднакватэрнага жылога дома, які знаходзіцца ў эксплуатацыі, жылых памяшканняў у блакіраваным і шматкватэрным жылых дамах, размешчанага па адрасе: вул. Кірава, д.15.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ind w:firstLine="708"/>
              <w:jc w:val="both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« » 20 г. </w:t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312C97"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@</w:t>
            </w:r>
          </w:p>
          <w:p w:rsidR="006E1637" w:rsidRPr="00312C97" w:rsidRDefault="006E1637" w:rsidP="00467A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2C97">
              <w:rPr>
                <w:rFonts w:ascii="Times New Roman" w:hAnsi="Times New Roman" w:cs="Times New Roman"/>
                <w:sz w:val="18"/>
                <w:szCs w:val="18"/>
              </w:rPr>
              <w:t>дата падачы заявы подпіс заяўніка</w:t>
            </w: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>Апавяшчэнне аб прынятым адміністрацыйным рашэнні прашу накіраваць праз:</w:t>
            </w:r>
          </w:p>
          <w:p w:rsidR="006E1637" w:rsidRPr="00312C97" w:rsidRDefault="006E1637" w:rsidP="006E163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eastAsia="Calibri" w:hAnsi="Times New Roman" w:cs="Times New Roman"/>
                <w:sz w:val="30"/>
                <w:szCs w:val="30"/>
              </w:rPr>
              <w:t>СМС - апавяшчэння</w:t>
            </w:r>
          </w:p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1637" w:rsidRPr="00312C97" w:rsidRDefault="006E163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12C97">
              <w:rPr>
                <w:rFonts w:ascii="Times New Roman" w:hAnsi="Times New Roman" w:cs="Times New Roman"/>
                <w:sz w:val="30"/>
                <w:szCs w:val="30"/>
              </w:rPr>
              <w:t>Пералік прыкладзеных дакументаў: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акты выкананых работ па дагаворы са спецыялізаванымі арганізацыямі;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дакументы, якія пацвярджаюць набыццё электраэнергетычнага абсталявання і матэрыялаў;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звесткі аб рэквізітах бягучага (разліковага) банкаўскага рахунку, адкрытага на імя грамадзяніна ў банку Рэспублікі Беларусь;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звесткі аб атрыманых даходах кожнага члена сям'і за апошнія 12 месяцаў, якія папярэднічалі месяцу звароту, - для малазабяспечаных грамадзян;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копія працоўнай кніжкі (пры яе наяўнасці) – для непрацуючых грамадзян і непрацуючых членаў сям'і;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пенсіённае пасведчанне - для непрацуючых пенсіянераў;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пасведчанне інваліда - для інвалідаў I і II групы;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пасведчанне інваліда Вялікай Айчыннай вайны - для інвалідаў Вялікай Айчыннай вайны;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пасведчанне інваліда баявых дзеянняў на тэрыторыі іншых дзяржаў - для інвалідаў баявых дзеянняў на тэрыторыі іншых дзяржаў III групы;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пасведчанне дзіцяці-інваліда - для асоб, якія маюць дзяцей-інвалідаў ва ўзросце да 18 гадоў;</w:t>
            </w:r>
          </w:p>
          <w:p w:rsidR="006E1637" w:rsidRPr="00312C97" w:rsidRDefault="006E1637" w:rsidP="006E1637">
            <w:pPr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312C97">
              <w:rPr>
                <w:rFonts w:ascii="Times New Roman" w:hAnsi="Times New Roman" w:cs="Times New Roman"/>
              </w:rPr>
              <w:t>пасведчанне шматдзетнай сям'і - для шматдзетных сем'яў.</w:t>
            </w:r>
          </w:p>
          <w:p w:rsidR="006E1637" w:rsidRPr="00312C97" w:rsidRDefault="006E1637" w:rsidP="00467A4C">
            <w:pPr>
              <w:rPr>
                <w:rFonts w:ascii="Times New Roman" w:eastAsia="Calibri" w:hAnsi="Times New Roman" w:cs="Times New Roman"/>
                <w:color w:val="333333"/>
                <w:u w:val="single"/>
              </w:rPr>
            </w:pPr>
          </w:p>
        </w:tc>
      </w:tr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6D9"/>
    <w:multiLevelType w:val="hybridMultilevel"/>
    <w:tmpl w:val="A0C4240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37"/>
    <w:rsid w:val="00312C97"/>
    <w:rsid w:val="006E1637"/>
    <w:rsid w:val="009B39DD"/>
    <w:rsid w:val="009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2024-12-10T15:34:00Z</dcterms:created>
  <dcterms:modified xsi:type="dcterms:W3CDTF">2024-12-10T15:34:00Z</dcterms:modified>
</cp:coreProperties>
</file>