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D5D43" w:rsidTr="00D65299">
        <w:tc>
          <w:tcPr>
            <w:tcW w:w="3686" w:type="dxa"/>
          </w:tcPr>
          <w:p w:rsidR="003D5D43" w:rsidRDefault="003D5D43" w:rsidP="00D65299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3D5D43" w:rsidRDefault="003D5D43" w:rsidP="00D65299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3D5D43" w:rsidRDefault="003D5D43" w:rsidP="00D65299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3D5D43" w:rsidRDefault="003D5D43" w:rsidP="00D65299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3D5D43" w:rsidRDefault="003D5D43" w:rsidP="00D65299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прадстаўніка зацікаўленай асобы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рэквізіты дакумента, які пацвярджае паўнамоцтвы прадстаўніка зацікаўленай асобы</w:t>
            </w:r>
          </w:p>
          <w:p w:rsidR="003D5D43" w:rsidRDefault="003D5D43" w:rsidP="00D65299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3D5D43" w:rsidRDefault="003D5D43" w:rsidP="00D65299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D5D43" w:rsidRDefault="003D5D43" w:rsidP="00D65299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3D5D43" w:rsidRDefault="003D5D43" w:rsidP="003D5D43">
      <w:pPr>
        <w:jc w:val="center"/>
        <w:rPr>
          <w:b/>
          <w:sz w:val="30"/>
          <w:szCs w:val="30"/>
        </w:rPr>
      </w:pPr>
    </w:p>
    <w:p w:rsidR="003D5D43" w:rsidRPr="00DE1CA4" w:rsidRDefault="003D5D43" w:rsidP="003D5D43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Заява</w:t>
      </w:r>
    </w:p>
    <w:p w:rsidR="003D5D43" w:rsidRDefault="003D5D43" w:rsidP="003D5D43">
      <w:pPr>
        <w:jc w:val="center"/>
        <w:rPr>
          <w:b/>
        </w:rPr>
      </w:pPr>
    </w:p>
    <w:p w:rsidR="003D5D43" w:rsidRPr="005A4EE3" w:rsidRDefault="003D5D43" w:rsidP="003D5D4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аб прыняцці рашэння аб дазволе адчужэння жылога памяшкання, долі (долей) у праве ўласнасці на яго, набытых з выкарыстаннем сродкаў сямейнага капіталу, да заканчэння 5 гадоў з дня дзяржаўнай рэгістрацыі права ўласнасці на іх</w:t>
      </w:r>
    </w:p>
    <w:p w:rsidR="003D5D43" w:rsidRDefault="003D5D43" w:rsidP="003D5D43">
      <w:pPr>
        <w:jc w:val="center"/>
        <w:rPr>
          <w:b/>
        </w:rPr>
      </w:pPr>
    </w:p>
    <w:p w:rsidR="003D5D43" w:rsidRPr="006142CF" w:rsidRDefault="003D5D43" w:rsidP="003D5D43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Прашу прыняць рашэнне </w:t>
      </w:r>
      <w:r w:rsidRPr="00EB7F1E">
        <w:rPr>
          <w:sz w:val="30"/>
          <w:szCs w:val="30"/>
          <w:lang w:val="be-BY"/>
        </w:rPr>
        <w:t xml:space="preserve">аб дазволе адчужэння жылога памяшкання, долі (долей) у праве ўласнасці на яго, набытых з выкарыстаннем сродкаў сямейнага капіталу, да заканчэння 5 гадоў з дня дзяржаўнай рэгістрацыі права ўласнасці на іх </w:t>
      </w:r>
      <w:r w:rsidRPr="00EB7F1E">
        <w:rPr>
          <w:sz w:val="18"/>
          <w:szCs w:val="18"/>
          <w:lang w:val="be-BY"/>
        </w:rPr>
        <w:t xml:space="preserve">(указаць патрэбнае) </w:t>
      </w:r>
      <w:r w:rsidRPr="00432E49">
        <w:rPr>
          <w:sz w:val="30"/>
          <w:szCs w:val="30"/>
        </w:rPr>
        <w:t>, размешчанага па адрасе:______________________________________________________</w:t>
      </w:r>
    </w:p>
    <w:p w:rsidR="003D5D43" w:rsidRDefault="003D5D43" w:rsidP="003D5D43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У сувязі з ______________________________________________________</w:t>
      </w:r>
    </w:p>
    <w:p w:rsidR="003D5D43" w:rsidRPr="00C3399D" w:rsidRDefault="003D5D43" w:rsidP="003D5D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(пазначыць прычыну падачы заявы: пераезд </w:t>
      </w:r>
      <w:r w:rsidRPr="002E33EC">
        <w:rPr>
          <w:sz w:val="20"/>
          <w:szCs w:val="20"/>
        </w:rPr>
        <w:t>у іншую мясцовасць, скасаванне шлюбу, смерць уласніка жылога памяшкання і іншыя)</w:t>
      </w: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3D5D43" w:rsidRDefault="003D5D43" w:rsidP="003D5D43">
      <w:pPr>
        <w:jc w:val="both"/>
        <w:rPr>
          <w:sz w:val="30"/>
          <w:szCs w:val="30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»___________20____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3D5D43" w:rsidRDefault="003D5D43" w:rsidP="003D5D43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(подпіс)</w:t>
      </w:r>
    </w:p>
    <w:p w:rsidR="003D5D43" w:rsidRPr="002E33EC" w:rsidRDefault="003D5D43" w:rsidP="003D5D43">
      <w:pPr>
        <w:ind w:left="708" w:firstLine="708"/>
        <w:jc w:val="both"/>
        <w:rPr>
          <w:sz w:val="18"/>
          <w:szCs w:val="18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3D5D43" w:rsidRDefault="003D5D43" w:rsidP="003D5D4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3D5D43" w:rsidRDefault="003D5D43" w:rsidP="003D5D4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3D5D43" w:rsidRDefault="003D5D43" w:rsidP="003D5D43">
      <w:pPr>
        <w:jc w:val="both"/>
        <w:rPr>
          <w:sz w:val="30"/>
          <w:szCs w:val="30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lastRenderedPageBreak/>
        <w:t xml:space="preserve">пашпарты або іншыя дакументы, якія сведчаць асобу, усіх членаў сям'і, якія сумесна пражываюць з уласнікам (для непаўналетніх членаў сям'і пры адсутнасці ў іх пашпарта або іншага дакумента, які сведчыць асобу, - пасведчанне аб нараджэнні) </w:t>
      </w:r>
      <w:r>
        <w:rPr>
          <w:sz w:val="30"/>
          <w:szCs w:val="30"/>
        </w:rPr>
        <w:t>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адсутных грамадзян, за якімі захоўваецца права валодання і карыстання жылым памяшканнем, засведчанае натарыяльна;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дакумент, які пацвярджае права ўласнасці на жылое памяшканне, долю (долі) у праве ўласнасці на яго;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дакументы, якія пацвярджаюць падставы для адчужэння жылога памяшкання, долі (долей) у праве ўласнасці на яго да заканчэння 5 гадоў з дня дзяржаўнай рэгістрацыі права ўласнасці на іх (пераезд у іншую мясцовасць, скасаванне шлюбу, смерць уласніка жылога памяшкання і іншыя).</w:t>
      </w:r>
    </w:p>
    <w:p w:rsidR="003D5D43" w:rsidRDefault="003D5D43" w:rsidP="003D5D4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D5D43" w:rsidRDefault="003D5D43" w:rsidP="003D5D43">
      <w:pPr>
        <w:jc w:val="both"/>
        <w:rPr>
          <w:sz w:val="30"/>
          <w:szCs w:val="30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D5D43" w:rsidTr="00D65299">
        <w:tc>
          <w:tcPr>
            <w:tcW w:w="4112" w:type="dxa"/>
          </w:tcPr>
          <w:p w:rsidR="003D5D43" w:rsidRDefault="003D5D43" w:rsidP="00D65299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D5D43" w:rsidRDefault="003D5D43" w:rsidP="00D65299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3D5D43" w:rsidRDefault="003D5D43" w:rsidP="00D65299">
            <w:pPr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D5D43" w:rsidRDefault="003D5D43" w:rsidP="003D5D43">
      <w:pPr>
        <w:jc w:val="center"/>
        <w:rPr>
          <w:b/>
        </w:rPr>
      </w:pPr>
    </w:p>
    <w:p w:rsidR="003D5D43" w:rsidRPr="005A4EE3" w:rsidRDefault="003D5D43" w:rsidP="003D5D4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Заява</w:t>
      </w:r>
    </w:p>
    <w:p w:rsidR="003D5D43" w:rsidRPr="005A4EE3" w:rsidRDefault="003D5D43" w:rsidP="003D5D4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аб прыняцці рашэння аб дазволе адчужэння жылога памяшкання, долі (долей) у праве ўласнасці на яго, набытых з выкарыстаннем сродкаў сямейнага капіталу, да заканчэння 5 гадоў з дня дзяржаўнай рэгістрацыі права ўласнасці на іх</w:t>
      </w:r>
    </w:p>
    <w:p w:rsidR="003D5D43" w:rsidRDefault="003D5D43" w:rsidP="003D5D43"/>
    <w:p w:rsidR="003D5D43" w:rsidRPr="00D01AB2" w:rsidRDefault="003D5D43" w:rsidP="003D5D43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Прашу прыняць рашэнне </w:t>
      </w:r>
      <w:r>
        <w:rPr>
          <w:sz w:val="30"/>
          <w:szCs w:val="30"/>
          <w:lang w:val="be-BY"/>
        </w:rPr>
        <w:t xml:space="preserve">аб адчужэнні </w:t>
      </w:r>
      <w:r w:rsidRPr="00D01AB2">
        <w:rPr>
          <w:b/>
          <w:sz w:val="28"/>
          <w:szCs w:val="28"/>
        </w:rPr>
        <w:t xml:space="preserve">кватэры ў шматкватэрным жылым доме </w:t>
      </w:r>
      <w:r w:rsidRPr="00D01AB2">
        <w:rPr>
          <w:sz w:val="28"/>
          <w:szCs w:val="28"/>
        </w:rPr>
        <w:t xml:space="preserve">размешчаным па адрасе: </w:t>
      </w:r>
      <w:r w:rsidRPr="00D01AB2">
        <w:rPr>
          <w:b/>
          <w:sz w:val="28"/>
          <w:szCs w:val="28"/>
        </w:rPr>
        <w:t xml:space="preserve">г.Г </w:t>
      </w:r>
      <w:r>
        <w:rPr>
          <w:b/>
          <w:sz w:val="28"/>
          <w:szCs w:val="28"/>
        </w:rPr>
        <w:t xml:space="preserve">омель </w:t>
      </w:r>
      <w:r w:rsidRPr="00D01AB2">
        <w:rPr>
          <w:b/>
          <w:sz w:val="28"/>
          <w:szCs w:val="28"/>
        </w:rPr>
        <w:t xml:space="preserve">, вул . Спартыўная, д. 10, кв. 6, </w:t>
      </w:r>
      <w:r>
        <w:rPr>
          <w:sz w:val="30"/>
          <w:szCs w:val="30"/>
          <w:lang w:val="be-BY"/>
        </w:rPr>
        <w:t xml:space="preserve">набытай з выкарыстаннем сродкаў сямейнага капіталу, да заканчэння 5 гадоў з дня дзяржаўнай рэгістрацыі права ўласнасці </w:t>
      </w:r>
      <w:r w:rsidRPr="00D01AB2">
        <w:rPr>
          <w:sz w:val="28"/>
          <w:szCs w:val="28"/>
        </w:rPr>
        <w:t xml:space="preserve">ў сувязі з </w:t>
      </w:r>
      <w:r w:rsidRPr="00D01AB2">
        <w:rPr>
          <w:b/>
          <w:sz w:val="28"/>
          <w:szCs w:val="28"/>
        </w:rPr>
        <w:t>пераездам у іншую мясцовасць.</w:t>
      </w:r>
    </w:p>
    <w:p w:rsidR="003D5D43" w:rsidRDefault="003D5D43" w:rsidP="003D5D43">
      <w:pPr>
        <w:jc w:val="both"/>
        <w:rPr>
          <w:sz w:val="18"/>
          <w:szCs w:val="18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3D5D43" w:rsidRDefault="003D5D43" w:rsidP="003D5D43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3D5D43" w:rsidRDefault="003D5D43" w:rsidP="003D5D43">
      <w:pPr>
        <w:jc w:val="both"/>
        <w:rPr>
          <w:sz w:val="30"/>
          <w:szCs w:val="30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пашпарты або іншыя дакументы, якія сведчаць асобу, усіх членаў сям'і, якія сумесна пражываюць з уласнікам (для непаўналетніх членаў сям'і пры адсутнасці ў іх пашпарта або іншага дакумента, які сведчыць асобу, - пасведчанне аб нараджэнні);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адсутных грамадзян, за якімі захоўваецца права валодання і карыстання жылым памяшканнем, засведчанае натарыяльна;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дакумент, які пацвярджае права ўласнасці на жылое памяшканне, долю (долі) у праве ўласнасці на яго;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 xml:space="preserve">дакументы, якія пацвярджаюць падставы для адчужэння жылога памяшкання, долі (долей) у праве ўласнасці на яго да заканчэння 5 гадоў з дня дзяржаўнай рэгістрацыі права ўласнасці на іх (пераезд </w:t>
      </w:r>
      <w:r w:rsidRPr="002E33EC">
        <w:rPr>
          <w:sz w:val="30"/>
          <w:szCs w:val="30"/>
        </w:rPr>
        <w:lastRenderedPageBreak/>
        <w:t>у іншую мясцовасць, скасаванне шлюбу, смерць уласніка жылога памяшкання і іншыя).</w:t>
      </w:r>
    </w:p>
    <w:p w:rsidR="003D5D43" w:rsidRPr="00D01AB2" w:rsidRDefault="003D5D43" w:rsidP="003D5D43">
      <w:pPr>
        <w:jc w:val="both"/>
        <w:rPr>
          <w:sz w:val="18"/>
          <w:szCs w:val="18"/>
        </w:rPr>
      </w:pPr>
    </w:p>
    <w:p w:rsidR="003D5D43" w:rsidRPr="00745CFF" w:rsidRDefault="003D5D43" w:rsidP="003D5D43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____________________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3D5D43" w:rsidRPr="005F1563" w:rsidRDefault="003D5D43" w:rsidP="003D5D4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3D5D43" w:rsidRPr="002D7039" w:rsidRDefault="003D5D43" w:rsidP="003D5D43">
      <w:pPr>
        <w:pStyle w:val="a3"/>
        <w:ind w:left="0"/>
        <w:jc w:val="both"/>
        <w:rPr>
          <w:sz w:val="30"/>
          <w:szCs w:val="30"/>
        </w:rPr>
      </w:pPr>
    </w:p>
    <w:p w:rsidR="008E2BD8" w:rsidRDefault="008E2BD8"/>
    <w:sectPr w:rsidR="008E2BD8" w:rsidSect="00E567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4A"/>
    <w:rsid w:val="000E7444"/>
    <w:rsid w:val="00130303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3D5D43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60D4A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2024-12-17T11:42:00Z</dcterms:created>
  <dcterms:modified xsi:type="dcterms:W3CDTF">2024-12-17T11:42:00Z</dcterms:modified>
</cp:coreProperties>
</file>