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B5" w:rsidRDefault="00020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находящихся в оперативном управлении (подчиненных учреждений) управлению образования Гомельского горисполкома</w:t>
      </w:r>
    </w:p>
    <w:tbl>
      <w:tblPr>
        <w:tblStyle w:val="a3"/>
        <w:tblW w:w="5231" w:type="pct"/>
        <w:tblInd w:w="-431" w:type="dxa"/>
        <w:tblLook w:val="04A0" w:firstRow="1" w:lastRow="0" w:firstColumn="1" w:lastColumn="0" w:noHBand="0" w:noVBand="1"/>
      </w:tblPr>
      <w:tblGrid>
        <w:gridCol w:w="997"/>
        <w:gridCol w:w="3275"/>
        <w:gridCol w:w="3164"/>
        <w:gridCol w:w="2341"/>
      </w:tblGrid>
      <w:tr w:rsidR="00020CAE" w:rsidRPr="00340D3C" w:rsidTr="00A4182B">
        <w:tc>
          <w:tcPr>
            <w:tcW w:w="510" w:type="pct"/>
          </w:tcPr>
          <w:p w:rsidR="00020CAE" w:rsidRPr="00340D3C" w:rsidRDefault="00020CAE" w:rsidP="00A4182B">
            <w:pPr>
              <w:rPr>
                <w:sz w:val="26"/>
                <w:szCs w:val="26"/>
              </w:rPr>
            </w:pPr>
            <w:r w:rsidRPr="00340D3C">
              <w:rPr>
                <w:sz w:val="26"/>
                <w:szCs w:val="26"/>
              </w:rPr>
              <w:t>№ п/п</w:t>
            </w: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sz w:val="26"/>
                <w:szCs w:val="26"/>
              </w:rPr>
            </w:pPr>
            <w:r w:rsidRPr="00340D3C">
              <w:rPr>
                <w:sz w:val="26"/>
                <w:szCs w:val="26"/>
              </w:rPr>
              <w:t xml:space="preserve">Название учреждения 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sz w:val="26"/>
                <w:szCs w:val="26"/>
              </w:rPr>
            </w:pPr>
            <w:r w:rsidRPr="00340D3C">
              <w:rPr>
                <w:sz w:val="26"/>
                <w:szCs w:val="26"/>
              </w:rPr>
              <w:t>Адрес, телефон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rPr>
                <w:sz w:val="26"/>
                <w:szCs w:val="26"/>
              </w:rPr>
            </w:pPr>
            <w:r w:rsidRPr="00340D3C">
              <w:rPr>
                <w:sz w:val="26"/>
                <w:szCs w:val="26"/>
              </w:rPr>
              <w:t>Директор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Государственное учре</w:t>
            </w:r>
            <w:bookmarkStart w:id="0" w:name="_GoBack"/>
            <w:bookmarkEnd w:id="0"/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ждение образования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«Специальная школа – интернат № 5 </w:t>
            </w: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г.Гомеля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246045, ул. Олимпийская, 4, г. Гомель,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тел/факс: (0232) 53 89 83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БОЙКАЧЕВ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Олег Леонидович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Государственное учреждение образования «Специальная школа № 70 </w:t>
            </w: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г.Гомеля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 для учащихся с нарушением слуха»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gramStart"/>
            <w:r w:rsidRPr="00340D3C">
              <w:rPr>
                <w:rFonts w:cs="Times New Roman"/>
                <w:color w:val="000000"/>
                <w:sz w:val="26"/>
                <w:szCs w:val="26"/>
              </w:rPr>
              <w:t>246032,ул.Тимофеенко</w:t>
            </w:r>
            <w:proofErr w:type="gramEnd"/>
            <w:r w:rsidRPr="00340D3C">
              <w:rPr>
                <w:rFonts w:cs="Times New Roman"/>
                <w:color w:val="000000"/>
                <w:sz w:val="26"/>
                <w:szCs w:val="26"/>
              </w:rPr>
              <w:t>,16,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г.Гомель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>,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тел/факс (0232) 32 03 77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aps/>
                <w:color w:val="000000"/>
                <w:sz w:val="26"/>
                <w:szCs w:val="26"/>
              </w:rPr>
              <w:t>Лыч</w:t>
            </w: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  <w:p w:rsidR="00020CAE" w:rsidRPr="00340D3C" w:rsidRDefault="00020CAE" w:rsidP="00A4182B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Лариса Евгеньевна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Государственное учреждение образования «Гомельский городской центр коррекционно-развивающего обучения и реабилитации»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246028 ул.Кожара,13,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г.Гомель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тел/факс (0232) 57 89 90 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rPr>
                <w:rFonts w:cs="Times New Roman"/>
                <w:caps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aps/>
                <w:color w:val="000000"/>
                <w:sz w:val="26"/>
                <w:szCs w:val="26"/>
              </w:rPr>
              <w:t xml:space="preserve">Андрейчикова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Ирина Викторовна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Учреждение «Гомельский городской социально-педагогический центр»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246000, ул. </w:t>
            </w: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Маневича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, 26 А, г. Гомель, 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тел/факс: (0232) 62 10 50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ЖУКОВА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Светлана Михайловна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«Дошкольный центр развития ребёнка «Медуница» г. Гомеля»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246020, ул. Черноморская, 1,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г. Гомель,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тел. (0232) 42 24 88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ХОМРОТОВА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Елена Николаевна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 «Детский сад № 141 г. Гомеля»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246049, ул. </w:t>
            </w: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И.Мележа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, 8,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г. Гомель,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тел. (0232)</w:t>
            </w:r>
            <w:r w:rsidRPr="00340D3C">
              <w:rPr>
                <w:sz w:val="28"/>
                <w:szCs w:val="28"/>
              </w:rPr>
              <w:t xml:space="preserve"> </w:t>
            </w:r>
            <w:r w:rsidRPr="00340D3C">
              <w:rPr>
                <w:rFonts w:cs="Times New Roman"/>
                <w:color w:val="000000"/>
                <w:sz w:val="26"/>
                <w:szCs w:val="26"/>
              </w:rPr>
              <w:t>25 39 25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СТЕПАНЦОВА</w:t>
            </w:r>
          </w:p>
          <w:p w:rsidR="00020CAE" w:rsidRPr="00340D3C" w:rsidRDefault="00020CAE" w:rsidP="00A4182B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Елена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Государственное учреждение образования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 «Детский сад № 152 г. Гомеля»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246045, улица </w:t>
            </w: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Огоренко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 д.23,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40D3C">
              <w:rPr>
                <w:rFonts w:cs="Times New Roman"/>
                <w:color w:val="000000"/>
                <w:sz w:val="26"/>
                <w:szCs w:val="26"/>
              </w:rPr>
              <w:t>г. Гомель,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тел/факс (0232) 55 07 62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aps/>
                <w:color w:val="000000"/>
                <w:sz w:val="26"/>
                <w:szCs w:val="26"/>
              </w:rPr>
              <w:t>Грач</w:t>
            </w: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Людмила Васильевна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Государственное учреждение образования «Гомельская городская начальная школа №68 «</w:t>
            </w: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Атиква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246000, </w:t>
            </w: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 Ленина,12А,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г.Гомель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>,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тел/факс (0232) 24 97 13  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aps/>
                <w:color w:val="000000"/>
                <w:sz w:val="26"/>
                <w:szCs w:val="26"/>
              </w:rPr>
              <w:t>Кравченко</w:t>
            </w: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  <w:p w:rsidR="00020CAE" w:rsidRPr="00340D3C" w:rsidRDefault="00020CAE" w:rsidP="00A4182B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Наталья Алексеевна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«Гимназия № 36 г. Гомеля имени И. </w:t>
            </w: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Мележа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246029, ул. Братьев </w:t>
            </w: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Лизюковых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, 16,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г. Гомель,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тел/факс: (0232) 23 13 17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БЕРИДЗЕ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Елена Алексеевна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«Гомельский городской лицей № 1»</w:t>
            </w:r>
          </w:p>
        </w:tc>
        <w:tc>
          <w:tcPr>
            <w:tcW w:w="1618" w:type="pct"/>
          </w:tcPr>
          <w:p w:rsidR="00020CAE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246027,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Б.Хмельницкого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, 71,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г. Гомель,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тел/факс: 35 20 84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ЧАПЛИНСКАЯ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Татьяна Семёновна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Государственное учреждение образования «Гомельский городской центр дополнительного образования детей и молодежи» 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246017, ул. Льва Толстого,17,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г. Гомель,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тел/факс: (0232) 41 33 04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КОРОЛЬКОВА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Татьяна Вячеславовна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Учреждение дополнительного образования детей и молодёжи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«Центр авиационно-технических видов спорта и творчества </w:t>
            </w:r>
            <w:proofErr w:type="spellStart"/>
            <w:r w:rsidRPr="00340D3C">
              <w:rPr>
                <w:rFonts w:cs="Times New Roman"/>
                <w:color w:val="000000"/>
                <w:sz w:val="26"/>
                <w:szCs w:val="26"/>
              </w:rPr>
              <w:t>г.Гомеля</w:t>
            </w:r>
            <w:proofErr w:type="spellEnd"/>
            <w:r w:rsidRPr="00340D3C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618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246018, ул. Я. Коласа, 21,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г. Гомель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ПАРХОМЕНКО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Тимур Николаевич</w:t>
            </w:r>
          </w:p>
        </w:tc>
      </w:tr>
      <w:tr w:rsidR="00020CAE" w:rsidRPr="00340D3C" w:rsidTr="00A4182B">
        <w:tc>
          <w:tcPr>
            <w:tcW w:w="510" w:type="pct"/>
          </w:tcPr>
          <w:p w:rsidR="00020CAE" w:rsidRPr="00340D3C" w:rsidRDefault="00020CAE" w:rsidP="00020CAE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Государственное учреждение «Гомельский городской центр по обеспечению деятельности бюджетных организаций в сфере образования»</w:t>
            </w:r>
          </w:p>
        </w:tc>
        <w:tc>
          <w:tcPr>
            <w:tcW w:w="1618" w:type="pct"/>
          </w:tcPr>
          <w:p w:rsidR="00020CAE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246050,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ул. Ирининская,</w:t>
            </w: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9,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г. Гомель, 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тел. (0232) 34 16 41</w:t>
            </w:r>
          </w:p>
        </w:tc>
        <w:tc>
          <w:tcPr>
            <w:tcW w:w="1197" w:type="pct"/>
          </w:tcPr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>КУЛАК</w:t>
            </w:r>
          </w:p>
          <w:p w:rsidR="00020CAE" w:rsidRPr="00340D3C" w:rsidRDefault="00020CAE" w:rsidP="00A4182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40D3C">
              <w:rPr>
                <w:rFonts w:cs="Times New Roman"/>
                <w:color w:val="000000"/>
                <w:sz w:val="26"/>
                <w:szCs w:val="26"/>
              </w:rPr>
              <w:t xml:space="preserve"> Наталья Николаевна</w:t>
            </w:r>
          </w:p>
        </w:tc>
      </w:tr>
    </w:tbl>
    <w:p w:rsidR="00020CAE" w:rsidRDefault="00020CAE"/>
    <w:sectPr w:rsidR="000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80C48"/>
    <w:multiLevelType w:val="hybridMultilevel"/>
    <w:tmpl w:val="8CF8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AE"/>
    <w:rsid w:val="00020CAE"/>
    <w:rsid w:val="00261D12"/>
    <w:rsid w:val="00776FE8"/>
    <w:rsid w:val="00E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BA01-5601-4708-B8B5-F374F70B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CAE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Федоринчик Ангелина Геннадьевна</dc:creator>
  <cp:keywords/>
  <dc:description/>
  <cp:lastModifiedBy>Федоринчик Ангелина Геннадьевна</cp:lastModifiedBy>
  <cp:revision>1</cp:revision>
  <dcterms:created xsi:type="dcterms:W3CDTF">2023-11-17T05:41:00Z</dcterms:created>
  <dcterms:modified xsi:type="dcterms:W3CDTF">2023-11-17T05:42:00Z</dcterms:modified>
</cp:coreProperties>
</file>