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02743" w14:textId="0B0984B4" w:rsidR="00B53420" w:rsidRPr="00291360" w:rsidRDefault="00ED14B8" w:rsidP="008E4277">
      <w:pPr>
        <w:ind w:firstLine="1276"/>
        <w:jc w:val="center"/>
        <w:rPr>
          <w:b/>
          <w:sz w:val="30"/>
          <w:szCs w:val="30"/>
        </w:rPr>
      </w:pPr>
      <w:r w:rsidRPr="00291360">
        <w:rPr>
          <w:b/>
          <w:sz w:val="30"/>
          <w:szCs w:val="30"/>
        </w:rPr>
        <w:t xml:space="preserve">Уведомление о проведении общественных обсуждений отчета </w:t>
      </w:r>
      <w:r w:rsidR="009B215F">
        <w:rPr>
          <w:b/>
          <w:sz w:val="30"/>
          <w:szCs w:val="30"/>
        </w:rPr>
        <w:t xml:space="preserve">об </w:t>
      </w:r>
      <w:r w:rsidRPr="00291360">
        <w:rPr>
          <w:b/>
          <w:sz w:val="30"/>
          <w:szCs w:val="30"/>
        </w:rPr>
        <w:t xml:space="preserve">ОВОС по объекту: «Возведение комплекса по производству перекиси водорода мощностью 30 тыс. тонн в год                                   </w:t>
      </w:r>
      <w:proofErr w:type="gramStart"/>
      <w:r w:rsidRPr="00291360">
        <w:rPr>
          <w:b/>
          <w:sz w:val="30"/>
          <w:szCs w:val="30"/>
        </w:rPr>
        <w:t xml:space="preserve">   (</w:t>
      </w:r>
      <w:proofErr w:type="gramEnd"/>
      <w:r w:rsidRPr="00291360">
        <w:rPr>
          <w:b/>
          <w:sz w:val="30"/>
          <w:szCs w:val="30"/>
        </w:rPr>
        <w:t>100% концентрации) на территории производственной площадки ОАО «</w:t>
      </w:r>
      <w:proofErr w:type="spellStart"/>
      <w:r w:rsidRPr="00291360">
        <w:rPr>
          <w:b/>
          <w:sz w:val="30"/>
          <w:szCs w:val="30"/>
        </w:rPr>
        <w:t>Гомельхимторг</w:t>
      </w:r>
      <w:proofErr w:type="spellEnd"/>
      <w:r w:rsidRPr="00291360">
        <w:rPr>
          <w:b/>
          <w:sz w:val="30"/>
          <w:szCs w:val="30"/>
        </w:rPr>
        <w:t xml:space="preserve">» по адресу: г. Гомель,                                                  </w:t>
      </w:r>
      <w:proofErr w:type="spellStart"/>
      <w:r w:rsidRPr="00291360">
        <w:rPr>
          <w:b/>
          <w:sz w:val="30"/>
          <w:szCs w:val="30"/>
        </w:rPr>
        <w:t>пр</w:t>
      </w:r>
      <w:proofErr w:type="spellEnd"/>
      <w:r w:rsidRPr="00291360">
        <w:rPr>
          <w:b/>
          <w:sz w:val="30"/>
          <w:szCs w:val="30"/>
        </w:rPr>
        <w:t xml:space="preserve">-д </w:t>
      </w:r>
      <w:proofErr w:type="spellStart"/>
      <w:r w:rsidRPr="00291360">
        <w:rPr>
          <w:b/>
          <w:sz w:val="30"/>
          <w:szCs w:val="30"/>
        </w:rPr>
        <w:t>Энергостроителей</w:t>
      </w:r>
      <w:proofErr w:type="spellEnd"/>
      <w:r w:rsidRPr="00291360">
        <w:rPr>
          <w:b/>
          <w:sz w:val="30"/>
          <w:szCs w:val="30"/>
        </w:rPr>
        <w:t>,</w:t>
      </w:r>
      <w:r w:rsidR="00291360">
        <w:rPr>
          <w:b/>
          <w:sz w:val="30"/>
          <w:szCs w:val="30"/>
        </w:rPr>
        <w:t xml:space="preserve"> </w:t>
      </w:r>
      <w:r w:rsidRPr="00291360">
        <w:rPr>
          <w:b/>
          <w:sz w:val="30"/>
          <w:szCs w:val="30"/>
        </w:rPr>
        <w:t xml:space="preserve">8» </w:t>
      </w:r>
    </w:p>
    <w:p w14:paraId="555F55AC" w14:textId="456678EF" w:rsidR="00ED14B8" w:rsidRDefault="00ED14B8" w:rsidP="00ED14B8">
      <w:pPr>
        <w:ind w:left="0" w:firstLine="0"/>
        <w:rPr>
          <w:sz w:val="30"/>
          <w:szCs w:val="30"/>
        </w:rPr>
      </w:pPr>
    </w:p>
    <w:p w14:paraId="073A38C7" w14:textId="69471E5D" w:rsidR="00ED14B8" w:rsidRPr="00291360" w:rsidRDefault="00ED14B8" w:rsidP="00ED14B8">
      <w:pPr>
        <w:ind w:left="0" w:firstLine="0"/>
        <w:jc w:val="center"/>
        <w:rPr>
          <w:b/>
          <w:sz w:val="30"/>
          <w:szCs w:val="30"/>
        </w:rPr>
      </w:pPr>
      <w:r w:rsidRPr="00291360">
        <w:rPr>
          <w:b/>
          <w:sz w:val="30"/>
          <w:szCs w:val="30"/>
        </w:rPr>
        <w:t>Информация о планируемой деятельности</w:t>
      </w:r>
    </w:p>
    <w:p w14:paraId="4BCD2656" w14:textId="18449161" w:rsidR="00ED14B8" w:rsidRDefault="00ED14B8" w:rsidP="00ED14B8">
      <w:pPr>
        <w:ind w:left="0" w:firstLine="0"/>
        <w:rPr>
          <w:sz w:val="30"/>
          <w:szCs w:val="30"/>
        </w:rPr>
      </w:pPr>
    </w:p>
    <w:p w14:paraId="1989EB71" w14:textId="755C9812" w:rsidR="00ED14B8" w:rsidRPr="00291360" w:rsidRDefault="00ED14B8" w:rsidP="00291360">
      <w:pPr>
        <w:ind w:left="0" w:firstLine="708"/>
        <w:rPr>
          <w:b/>
          <w:sz w:val="30"/>
          <w:szCs w:val="30"/>
        </w:rPr>
      </w:pPr>
      <w:r w:rsidRPr="00291360">
        <w:rPr>
          <w:b/>
          <w:sz w:val="30"/>
          <w:szCs w:val="30"/>
        </w:rPr>
        <w:t xml:space="preserve">Заказчик планируемой деятельности – ОАО «ГОМЕЛЬХИМТОРГ» </w:t>
      </w:r>
    </w:p>
    <w:p w14:paraId="4AAD5749" w14:textId="0F7A89C7" w:rsidR="00ED14B8" w:rsidRDefault="00ED14B8" w:rsidP="00ED14B8">
      <w:pPr>
        <w:ind w:left="0" w:firstLine="0"/>
        <w:rPr>
          <w:sz w:val="30"/>
          <w:szCs w:val="30"/>
        </w:rPr>
      </w:pPr>
      <w:r>
        <w:rPr>
          <w:sz w:val="30"/>
          <w:szCs w:val="30"/>
        </w:rPr>
        <w:t>246010, г. Гомель, ул. Могилевская, д.20.</w:t>
      </w:r>
    </w:p>
    <w:p w14:paraId="6B043E67" w14:textId="33146C4A" w:rsidR="00ED14B8" w:rsidRDefault="00ED14B8" w:rsidP="00ED14B8">
      <w:pPr>
        <w:ind w:left="0" w:firstLine="0"/>
        <w:rPr>
          <w:sz w:val="30"/>
          <w:szCs w:val="30"/>
        </w:rPr>
      </w:pPr>
      <w:r>
        <w:rPr>
          <w:sz w:val="30"/>
          <w:szCs w:val="30"/>
        </w:rPr>
        <w:t>Контактное лицо – Борисов Борис Сергеевич – начальник производственно-технического отдела ОАО «ГОМЕЛЬХИМТОРГ».</w:t>
      </w:r>
    </w:p>
    <w:p w14:paraId="318B26CE" w14:textId="3B927382" w:rsidR="00ED14B8" w:rsidRPr="00291360" w:rsidRDefault="00ED14B8" w:rsidP="00ED14B8">
      <w:pPr>
        <w:ind w:left="0" w:firstLine="0"/>
        <w:rPr>
          <w:sz w:val="30"/>
          <w:szCs w:val="30"/>
          <w:lang w:val="en-US"/>
        </w:rPr>
      </w:pPr>
      <w:r>
        <w:rPr>
          <w:sz w:val="30"/>
          <w:szCs w:val="30"/>
        </w:rPr>
        <w:t>Тел</w:t>
      </w:r>
      <w:r w:rsidRPr="00291360">
        <w:rPr>
          <w:sz w:val="30"/>
          <w:szCs w:val="30"/>
          <w:lang w:val="en-US"/>
        </w:rPr>
        <w:t>.: +375 (0232) 31-42-93.</w:t>
      </w:r>
    </w:p>
    <w:p w14:paraId="7C662295" w14:textId="0E587B2A" w:rsidR="00ED14B8" w:rsidRDefault="00ED14B8" w:rsidP="00ED14B8">
      <w:pPr>
        <w:ind w:left="0" w:firstLine="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E-mail</w:t>
      </w:r>
      <w:r w:rsidR="00291360" w:rsidRPr="00291360">
        <w:rPr>
          <w:sz w:val="30"/>
          <w:szCs w:val="30"/>
          <w:lang w:val="en-US"/>
        </w:rPr>
        <w:t xml:space="preserve">: </w:t>
      </w:r>
      <w:hyperlink r:id="rId6" w:history="1">
        <w:r w:rsidR="00291360" w:rsidRPr="006C216F">
          <w:rPr>
            <w:rStyle w:val="a9"/>
            <w:color w:val="000000" w:themeColor="text1"/>
            <w:sz w:val="30"/>
            <w:szCs w:val="30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pto_gtht@gomelhimtorg.by</w:t>
        </w:r>
      </w:hyperlink>
      <w:r w:rsidR="00291360" w:rsidRPr="006C216F">
        <w:rPr>
          <w:color w:val="000000" w:themeColor="text1"/>
          <w:sz w:val="30"/>
          <w:szCs w:val="3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379A292" w14:textId="49CC158C" w:rsidR="00291360" w:rsidRPr="006C216F" w:rsidRDefault="00291360" w:rsidP="00ED14B8">
      <w:pPr>
        <w:ind w:left="0" w:firstLine="0"/>
        <w:rPr>
          <w:b/>
          <w:sz w:val="30"/>
          <w:szCs w:val="30"/>
        </w:rPr>
      </w:pPr>
      <w:r>
        <w:rPr>
          <w:sz w:val="30"/>
          <w:szCs w:val="30"/>
          <w:lang w:val="en-US"/>
        </w:rPr>
        <w:tab/>
      </w:r>
      <w:r w:rsidRPr="006C216F">
        <w:rPr>
          <w:b/>
          <w:sz w:val="30"/>
          <w:szCs w:val="30"/>
        </w:rPr>
        <w:t>Обоснование необходимости и описание</w:t>
      </w:r>
      <w:r w:rsidR="00E20CFB" w:rsidRPr="006C216F">
        <w:rPr>
          <w:b/>
          <w:sz w:val="30"/>
          <w:szCs w:val="30"/>
        </w:rPr>
        <w:t xml:space="preserve"> планируемой хозяйственной деятельности.</w:t>
      </w:r>
    </w:p>
    <w:p w14:paraId="35638536" w14:textId="6A69921F" w:rsidR="00E20CFB" w:rsidRDefault="004D4C32" w:rsidP="00ED14B8">
      <w:pPr>
        <w:ind w:left="0" w:firstLine="0"/>
        <w:rPr>
          <w:sz w:val="30"/>
          <w:szCs w:val="30"/>
        </w:rPr>
      </w:pPr>
      <w:r>
        <w:rPr>
          <w:sz w:val="30"/>
          <w:szCs w:val="30"/>
        </w:rPr>
        <w:tab/>
        <w:t>Целью данного инвестиционного проекта является производство перекиси водорода для удовлетворения потребности собственного рынка в перекиси водорода, налаживании экспорта востребованной продукции и создания новых высокопроизводительных рабочих мест.</w:t>
      </w:r>
    </w:p>
    <w:p w14:paraId="6F17ADD0" w14:textId="4ED27866" w:rsidR="004D4C32" w:rsidRDefault="004D4C32" w:rsidP="00ED14B8">
      <w:pPr>
        <w:ind w:left="0" w:firstLine="0"/>
        <w:rPr>
          <w:sz w:val="30"/>
          <w:szCs w:val="30"/>
        </w:rPr>
      </w:pPr>
      <w:r>
        <w:rPr>
          <w:sz w:val="30"/>
          <w:szCs w:val="30"/>
        </w:rPr>
        <w:tab/>
        <w:t>Возведение комплекса по производству перекиси водорода предусматривается на свободной территории производственной площадки ОАО «ГОМЕЛЬХИМТОРГ», расположенной в западной промышленной зоне г. Гомель между промышленной площадкой Гомельского химического завода и Гомельской ТЭЦ-2 РУП «</w:t>
      </w:r>
      <w:proofErr w:type="spellStart"/>
      <w:r>
        <w:rPr>
          <w:sz w:val="30"/>
          <w:szCs w:val="30"/>
        </w:rPr>
        <w:t>Гомельэнерго</w:t>
      </w:r>
      <w:proofErr w:type="spellEnd"/>
      <w:r>
        <w:rPr>
          <w:sz w:val="30"/>
          <w:szCs w:val="30"/>
        </w:rPr>
        <w:t xml:space="preserve">», вдоль объездной дороги. </w:t>
      </w:r>
    </w:p>
    <w:p w14:paraId="7B61BBB7" w14:textId="12F4DED1" w:rsidR="00C42B4D" w:rsidRDefault="00C42B4D" w:rsidP="00ED14B8">
      <w:pPr>
        <w:ind w:left="0" w:firstLine="0"/>
        <w:rPr>
          <w:sz w:val="30"/>
          <w:szCs w:val="30"/>
        </w:rPr>
      </w:pPr>
      <w:r>
        <w:rPr>
          <w:sz w:val="30"/>
          <w:szCs w:val="30"/>
        </w:rPr>
        <w:tab/>
        <w:t>Площадка для размещения проектируемых сооружений выбрана с учетом сложившейся застройки, наличия свободной территории, обеспечения сырьем, вспомогательными материалами, кратчайшими технологическими связями, наличием рядом существующих инженерных коммуникаций.</w:t>
      </w:r>
    </w:p>
    <w:p w14:paraId="01F156C7" w14:textId="32AFC1CD" w:rsidR="00E20CFB" w:rsidRDefault="004D4C32" w:rsidP="00ED14B8">
      <w:pPr>
        <w:ind w:left="0" w:firstLine="0"/>
        <w:rPr>
          <w:sz w:val="30"/>
          <w:szCs w:val="30"/>
        </w:rPr>
      </w:pPr>
      <w:r>
        <w:rPr>
          <w:sz w:val="30"/>
          <w:szCs w:val="30"/>
        </w:rPr>
        <w:tab/>
        <w:t>Данным проектом обоснования инвестиций предусматривается создание нового производства пероксида водорода мощностью 30 тыс. тонн в год (100% концентрации)</w:t>
      </w:r>
      <w:r w:rsidR="00C42B4D">
        <w:rPr>
          <w:sz w:val="30"/>
          <w:szCs w:val="30"/>
        </w:rPr>
        <w:t>.</w:t>
      </w:r>
    </w:p>
    <w:p w14:paraId="26860C0B" w14:textId="2A30A6EA" w:rsidR="00E20CFB" w:rsidRDefault="00E20CFB" w:rsidP="00ED14B8">
      <w:pPr>
        <w:ind w:left="0" w:firstLine="0"/>
        <w:rPr>
          <w:sz w:val="30"/>
          <w:szCs w:val="30"/>
        </w:rPr>
      </w:pPr>
      <w:r>
        <w:rPr>
          <w:sz w:val="30"/>
          <w:szCs w:val="30"/>
        </w:rPr>
        <w:tab/>
      </w:r>
      <w:r w:rsidRPr="00135EB9">
        <w:rPr>
          <w:b/>
          <w:sz w:val="30"/>
          <w:szCs w:val="30"/>
        </w:rPr>
        <w:t>Орган, принимающий решение о разрешении проектирования (строительства):</w:t>
      </w:r>
      <w:r>
        <w:rPr>
          <w:sz w:val="30"/>
          <w:szCs w:val="30"/>
        </w:rPr>
        <w:t xml:space="preserve"> Гомельский городской исполнительный комитет (246050, </w:t>
      </w:r>
      <w:r w:rsidR="00135EB9">
        <w:rPr>
          <w:sz w:val="30"/>
          <w:szCs w:val="30"/>
        </w:rPr>
        <w:t xml:space="preserve">              </w:t>
      </w:r>
      <w:r>
        <w:rPr>
          <w:sz w:val="30"/>
          <w:szCs w:val="30"/>
        </w:rPr>
        <w:t>г. Гомель, ул. Советская, 16, тел.: 8 (0232) 53-52-92</w:t>
      </w:r>
      <w:r w:rsidR="00135EB9">
        <w:rPr>
          <w:sz w:val="30"/>
          <w:szCs w:val="30"/>
        </w:rPr>
        <w:t xml:space="preserve">, </w:t>
      </w:r>
      <w:hyperlink r:id="rId7" w:history="1">
        <w:r w:rsidR="00135EB9" w:rsidRPr="006C216F">
          <w:rPr>
            <w:rStyle w:val="a9"/>
            <w:color w:val="000000" w:themeColor="text1"/>
            <w:sz w:val="30"/>
            <w:szCs w:val="30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gik</w:t>
        </w:r>
        <w:r w:rsidR="00135EB9" w:rsidRPr="006C216F">
          <w:rPr>
            <w:rStyle w:val="a9"/>
            <w:color w:val="000000" w:themeColor="text1"/>
            <w:sz w:val="30"/>
            <w:szCs w:val="3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</w:t>
        </w:r>
        <w:r w:rsidR="00135EB9" w:rsidRPr="006C216F">
          <w:rPr>
            <w:rStyle w:val="a9"/>
            <w:color w:val="000000" w:themeColor="text1"/>
            <w:sz w:val="30"/>
            <w:szCs w:val="30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gorod</w:t>
        </w:r>
        <w:r w:rsidR="00135EB9" w:rsidRPr="006C216F">
          <w:rPr>
            <w:rStyle w:val="a9"/>
            <w:color w:val="000000" w:themeColor="text1"/>
            <w:sz w:val="30"/>
            <w:szCs w:val="3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="00135EB9" w:rsidRPr="006C216F">
          <w:rPr>
            <w:rStyle w:val="a9"/>
            <w:color w:val="000000" w:themeColor="text1"/>
            <w:sz w:val="30"/>
            <w:szCs w:val="30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gomel</w:t>
        </w:r>
        <w:r w:rsidR="00135EB9" w:rsidRPr="006C216F">
          <w:rPr>
            <w:rStyle w:val="a9"/>
            <w:color w:val="000000" w:themeColor="text1"/>
            <w:sz w:val="30"/>
            <w:szCs w:val="3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="00135EB9" w:rsidRPr="006C216F">
          <w:rPr>
            <w:rStyle w:val="a9"/>
            <w:color w:val="000000" w:themeColor="text1"/>
            <w:sz w:val="30"/>
            <w:szCs w:val="30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by</w:t>
        </w:r>
      </w:hyperlink>
      <w:r w:rsidR="00135EB9">
        <w:rPr>
          <w:sz w:val="30"/>
          <w:szCs w:val="30"/>
        </w:rPr>
        <w:t xml:space="preserve">). </w:t>
      </w:r>
    </w:p>
    <w:p w14:paraId="2780188E" w14:textId="5467507F" w:rsidR="00135EB9" w:rsidRPr="00135EB9" w:rsidRDefault="00135EB9" w:rsidP="00135EB9">
      <w:pPr>
        <w:ind w:left="0" w:firstLine="0"/>
        <w:jc w:val="center"/>
        <w:rPr>
          <w:b/>
          <w:sz w:val="30"/>
          <w:szCs w:val="30"/>
        </w:rPr>
      </w:pPr>
      <w:r w:rsidRPr="00135EB9">
        <w:rPr>
          <w:b/>
          <w:sz w:val="30"/>
          <w:szCs w:val="30"/>
        </w:rPr>
        <w:t>Место размещения планируемой хозяйственной деятельности.</w:t>
      </w:r>
    </w:p>
    <w:p w14:paraId="1A87F56D" w14:textId="02851A8C" w:rsidR="00135EB9" w:rsidRDefault="00135EB9" w:rsidP="00ED14B8">
      <w:pPr>
        <w:ind w:left="0" w:firstLine="0"/>
        <w:rPr>
          <w:sz w:val="30"/>
          <w:szCs w:val="30"/>
        </w:rPr>
      </w:pPr>
      <w:r>
        <w:rPr>
          <w:sz w:val="30"/>
          <w:szCs w:val="30"/>
        </w:rPr>
        <w:tab/>
        <w:t xml:space="preserve">В соответствии с планируемой хозяйственной деятельностью намерения по созданию объекта предусматриваются на земельном участке, расположенном по проезду </w:t>
      </w:r>
      <w:proofErr w:type="spellStart"/>
      <w:r>
        <w:rPr>
          <w:sz w:val="30"/>
          <w:szCs w:val="30"/>
        </w:rPr>
        <w:t>Энергостроителей</w:t>
      </w:r>
      <w:proofErr w:type="spellEnd"/>
      <w:r>
        <w:rPr>
          <w:sz w:val="30"/>
          <w:szCs w:val="30"/>
        </w:rPr>
        <w:t>, 8, в г. Гомеле с кадастровым но</w:t>
      </w:r>
      <w:r w:rsidR="00B914ED">
        <w:rPr>
          <w:sz w:val="30"/>
          <w:szCs w:val="30"/>
        </w:rPr>
        <w:t>мером 321089602101000008 площадь</w:t>
      </w:r>
      <w:r>
        <w:rPr>
          <w:sz w:val="30"/>
          <w:szCs w:val="30"/>
        </w:rPr>
        <w:t>ю 11,9000 га.</w:t>
      </w:r>
    </w:p>
    <w:p w14:paraId="31DD1399" w14:textId="77777777" w:rsidR="00150D40" w:rsidRDefault="00150D40" w:rsidP="00ED14B8">
      <w:pPr>
        <w:ind w:left="0" w:firstLine="0"/>
        <w:rPr>
          <w:b/>
          <w:sz w:val="30"/>
          <w:szCs w:val="30"/>
        </w:rPr>
      </w:pPr>
      <w:r w:rsidRPr="00150D40">
        <w:rPr>
          <w:b/>
          <w:sz w:val="30"/>
          <w:szCs w:val="30"/>
        </w:rPr>
        <w:tab/>
      </w:r>
    </w:p>
    <w:p w14:paraId="47581E29" w14:textId="7BF2EF8E" w:rsidR="00150D40" w:rsidRPr="00150D40" w:rsidRDefault="00150D40" w:rsidP="00150D40">
      <w:pPr>
        <w:ind w:left="0" w:firstLine="708"/>
        <w:rPr>
          <w:b/>
          <w:sz w:val="30"/>
          <w:szCs w:val="30"/>
        </w:rPr>
      </w:pPr>
      <w:r w:rsidRPr="00150D40">
        <w:rPr>
          <w:b/>
          <w:sz w:val="30"/>
          <w:szCs w:val="30"/>
        </w:rPr>
        <w:lastRenderedPageBreak/>
        <w:t>Сроки реализации планируемой деятельности.</w:t>
      </w:r>
    </w:p>
    <w:p w14:paraId="4141D2C7" w14:textId="64CBDD3A" w:rsidR="00150D40" w:rsidRDefault="00150D40" w:rsidP="00ED14B8">
      <w:pPr>
        <w:ind w:left="0" w:firstLine="0"/>
        <w:rPr>
          <w:sz w:val="30"/>
          <w:szCs w:val="30"/>
        </w:rPr>
      </w:pPr>
      <w:r>
        <w:rPr>
          <w:sz w:val="30"/>
          <w:szCs w:val="30"/>
        </w:rPr>
        <w:tab/>
        <w:t>Планируемые сроки реализации намерений по возведению объекта – 2024 год, срок эксплуатации – не менее 30 лет.</w:t>
      </w:r>
    </w:p>
    <w:p w14:paraId="05CD2904" w14:textId="1BAAA905" w:rsidR="00B914ED" w:rsidRPr="00B914ED" w:rsidRDefault="00B914ED" w:rsidP="00C42B4D">
      <w:pPr>
        <w:ind w:left="0" w:firstLine="708"/>
        <w:rPr>
          <w:b/>
          <w:sz w:val="30"/>
          <w:szCs w:val="30"/>
        </w:rPr>
      </w:pPr>
      <w:r w:rsidRPr="00B914ED">
        <w:rPr>
          <w:b/>
          <w:sz w:val="30"/>
          <w:szCs w:val="30"/>
        </w:rPr>
        <w:t>Информация об общественных обсуждениях.</w:t>
      </w:r>
    </w:p>
    <w:p w14:paraId="68213253" w14:textId="01D06F30" w:rsidR="00B914ED" w:rsidRDefault="00B914ED" w:rsidP="00ED14B8">
      <w:pPr>
        <w:ind w:left="0" w:firstLine="0"/>
        <w:rPr>
          <w:sz w:val="30"/>
          <w:szCs w:val="30"/>
        </w:rPr>
      </w:pPr>
      <w:r>
        <w:rPr>
          <w:sz w:val="30"/>
          <w:szCs w:val="30"/>
        </w:rPr>
        <w:tab/>
        <w:t>Сроки проведения общественных обсуждений и направления замечаний и п</w:t>
      </w:r>
      <w:r w:rsidR="006B0811">
        <w:rPr>
          <w:sz w:val="30"/>
          <w:szCs w:val="30"/>
        </w:rPr>
        <w:t xml:space="preserve">редложений по отчету об ОВОС: </w:t>
      </w:r>
      <w:r w:rsidR="00C41521">
        <w:rPr>
          <w:sz w:val="30"/>
          <w:szCs w:val="30"/>
        </w:rPr>
        <w:t>1</w:t>
      </w:r>
      <w:r w:rsidR="009B634A">
        <w:rPr>
          <w:sz w:val="30"/>
          <w:szCs w:val="30"/>
        </w:rPr>
        <w:t>9</w:t>
      </w:r>
      <w:r w:rsidR="006B0811">
        <w:rPr>
          <w:sz w:val="30"/>
          <w:szCs w:val="30"/>
        </w:rPr>
        <w:t>.0</w:t>
      </w:r>
      <w:r w:rsidR="00C41521">
        <w:rPr>
          <w:sz w:val="30"/>
          <w:szCs w:val="30"/>
        </w:rPr>
        <w:t>9.2023-1</w:t>
      </w:r>
      <w:r w:rsidR="009B634A">
        <w:rPr>
          <w:sz w:val="30"/>
          <w:szCs w:val="30"/>
        </w:rPr>
        <w:t>8</w:t>
      </w:r>
      <w:r w:rsidR="00C41521">
        <w:rPr>
          <w:sz w:val="30"/>
          <w:szCs w:val="30"/>
        </w:rPr>
        <w:t>.10</w:t>
      </w:r>
      <w:r>
        <w:rPr>
          <w:sz w:val="30"/>
          <w:szCs w:val="30"/>
        </w:rPr>
        <w:t xml:space="preserve">.2023. </w:t>
      </w:r>
    </w:p>
    <w:p w14:paraId="3C8E3ED1" w14:textId="7B3D50D0" w:rsidR="00B914ED" w:rsidRPr="00B914ED" w:rsidRDefault="00B914ED" w:rsidP="00ED14B8">
      <w:pPr>
        <w:ind w:left="0" w:firstLine="0"/>
        <w:rPr>
          <w:b/>
          <w:sz w:val="30"/>
          <w:szCs w:val="30"/>
        </w:rPr>
      </w:pPr>
      <w:r>
        <w:rPr>
          <w:sz w:val="30"/>
          <w:szCs w:val="30"/>
        </w:rPr>
        <w:tab/>
      </w:r>
      <w:r w:rsidRPr="00B914ED">
        <w:rPr>
          <w:b/>
          <w:sz w:val="30"/>
          <w:szCs w:val="30"/>
        </w:rPr>
        <w:t>Информация о том, где можно ознакомиться с отчетом об ОВОС и куда направить замечания и предложения по отчету об ОВОС – ОАО «ГОМЕЛЬХИМТОРГ».</w:t>
      </w:r>
    </w:p>
    <w:p w14:paraId="5AEA36F9" w14:textId="77777777" w:rsidR="00B914ED" w:rsidRDefault="00B914ED" w:rsidP="00B914ED">
      <w:pPr>
        <w:ind w:left="0" w:firstLine="0"/>
        <w:rPr>
          <w:sz w:val="30"/>
          <w:szCs w:val="30"/>
        </w:rPr>
      </w:pPr>
      <w:r>
        <w:rPr>
          <w:sz w:val="30"/>
          <w:szCs w:val="30"/>
        </w:rPr>
        <w:tab/>
        <w:t>Контактное лицо – Борисов Борис Сергеевич – начальник производственно-технического отдела ОАО «ГОМЕЛЬХИМТОРГ».</w:t>
      </w:r>
    </w:p>
    <w:p w14:paraId="664BE105" w14:textId="77777777" w:rsidR="00B914ED" w:rsidRPr="00291360" w:rsidRDefault="00B914ED" w:rsidP="00B914ED">
      <w:pPr>
        <w:ind w:left="0" w:firstLine="0"/>
        <w:rPr>
          <w:sz w:val="30"/>
          <w:szCs w:val="30"/>
          <w:lang w:val="en-US"/>
        </w:rPr>
      </w:pPr>
      <w:r>
        <w:rPr>
          <w:sz w:val="30"/>
          <w:szCs w:val="30"/>
        </w:rPr>
        <w:t>Тел</w:t>
      </w:r>
      <w:r w:rsidRPr="00291360">
        <w:rPr>
          <w:sz w:val="30"/>
          <w:szCs w:val="30"/>
          <w:lang w:val="en-US"/>
        </w:rPr>
        <w:t>.: +375 (0232) 31-42-93.</w:t>
      </w:r>
    </w:p>
    <w:p w14:paraId="7A523252" w14:textId="0804729B" w:rsidR="00B914ED" w:rsidRPr="00B914ED" w:rsidRDefault="00B914ED" w:rsidP="00B914ED">
      <w:pPr>
        <w:ind w:left="0" w:firstLine="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E-mail</w:t>
      </w:r>
      <w:r w:rsidRPr="00291360">
        <w:rPr>
          <w:sz w:val="30"/>
          <w:szCs w:val="30"/>
          <w:lang w:val="en-US"/>
        </w:rPr>
        <w:t xml:space="preserve">: </w:t>
      </w:r>
      <w:hyperlink r:id="rId8" w:history="1">
        <w:r w:rsidRPr="00133395">
          <w:rPr>
            <w:rStyle w:val="a9"/>
            <w:color w:val="000000" w:themeColor="text1"/>
            <w:sz w:val="30"/>
            <w:szCs w:val="30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pto_gtht@gomelhimtorg.by</w:t>
        </w:r>
      </w:hyperlink>
    </w:p>
    <w:p w14:paraId="3D50C560" w14:textId="4872D3E3" w:rsidR="00ED14B8" w:rsidRDefault="00B914ED" w:rsidP="00291360">
      <w:pPr>
        <w:ind w:left="0" w:firstLine="0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="00C42B4D">
        <w:rPr>
          <w:sz w:val="28"/>
          <w:szCs w:val="28"/>
        </w:rPr>
        <w:t>Отчет об</w:t>
      </w:r>
      <w:r>
        <w:rPr>
          <w:sz w:val="28"/>
          <w:szCs w:val="28"/>
        </w:rPr>
        <w:t xml:space="preserve"> ОВОС размещен в сети интернет на сайте Гомельского городского исполнительного комитета: </w:t>
      </w:r>
      <w:r>
        <w:rPr>
          <w:sz w:val="28"/>
          <w:szCs w:val="28"/>
          <w:lang w:val="en-US"/>
        </w:rPr>
        <w:t>htt</w:t>
      </w:r>
      <w:r w:rsidR="000B2F7C">
        <w:rPr>
          <w:sz w:val="28"/>
          <w:szCs w:val="28"/>
          <w:lang w:val="en-US"/>
        </w:rPr>
        <w:t>p</w:t>
      </w:r>
      <w:r w:rsidR="000B2F7C" w:rsidRPr="000B2F7C">
        <w:rPr>
          <w:sz w:val="28"/>
          <w:szCs w:val="28"/>
        </w:rPr>
        <w:t>//</w:t>
      </w:r>
      <w:proofErr w:type="spellStart"/>
      <w:r w:rsidR="000B2F7C">
        <w:rPr>
          <w:sz w:val="28"/>
          <w:szCs w:val="28"/>
          <w:lang w:val="en-US"/>
        </w:rPr>
        <w:t>gomel</w:t>
      </w:r>
      <w:proofErr w:type="spellEnd"/>
      <w:r w:rsidR="000B2F7C" w:rsidRPr="000B2F7C">
        <w:rPr>
          <w:sz w:val="28"/>
          <w:szCs w:val="28"/>
        </w:rPr>
        <w:t>.</w:t>
      </w:r>
      <w:proofErr w:type="spellStart"/>
      <w:r w:rsidR="000B2F7C">
        <w:rPr>
          <w:sz w:val="28"/>
          <w:szCs w:val="28"/>
          <w:lang w:val="en-US"/>
        </w:rPr>
        <w:t>gov</w:t>
      </w:r>
      <w:proofErr w:type="spellEnd"/>
      <w:r w:rsidR="000B2F7C" w:rsidRPr="000B2F7C">
        <w:rPr>
          <w:sz w:val="28"/>
          <w:szCs w:val="28"/>
        </w:rPr>
        <w:t>.</w:t>
      </w:r>
      <w:r w:rsidR="000B2F7C">
        <w:rPr>
          <w:sz w:val="28"/>
          <w:szCs w:val="28"/>
          <w:lang w:val="en-US"/>
        </w:rPr>
        <w:t>by</w:t>
      </w:r>
      <w:r w:rsidR="000B2F7C">
        <w:rPr>
          <w:sz w:val="28"/>
          <w:szCs w:val="28"/>
        </w:rPr>
        <w:t xml:space="preserve"> в разделе «Общественные обсуждения».</w:t>
      </w:r>
    </w:p>
    <w:p w14:paraId="0BFD5218" w14:textId="288658F3" w:rsidR="000B2F7C" w:rsidRPr="000B2F7C" w:rsidRDefault="000B2F7C" w:rsidP="00291360">
      <w:pPr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42B4D">
        <w:rPr>
          <w:b/>
          <w:sz w:val="28"/>
          <w:szCs w:val="28"/>
        </w:rPr>
        <w:t>Ознакомится с отчетом об</w:t>
      </w:r>
      <w:r w:rsidRPr="000B2F7C">
        <w:rPr>
          <w:b/>
          <w:sz w:val="28"/>
          <w:szCs w:val="28"/>
        </w:rPr>
        <w:t xml:space="preserve"> ОВОС на бумажном носителе</w:t>
      </w:r>
    </w:p>
    <w:p w14:paraId="3C63F35E" w14:textId="77777777" w:rsidR="000B2F7C" w:rsidRDefault="000B2F7C" w:rsidP="000B2F7C">
      <w:pPr>
        <w:ind w:left="0" w:firstLine="0"/>
        <w:rPr>
          <w:sz w:val="30"/>
          <w:szCs w:val="30"/>
        </w:rPr>
      </w:pPr>
      <w:r>
        <w:rPr>
          <w:sz w:val="30"/>
          <w:szCs w:val="30"/>
        </w:rPr>
        <w:t>Контактное лицо – Борисов Борис Сергеевич – начальник производственно-технического отдела ОАО «ГОМЕЛЬХИМТОРГ».</w:t>
      </w:r>
    </w:p>
    <w:p w14:paraId="617C3E07" w14:textId="77777777" w:rsidR="000B2F7C" w:rsidRPr="00291360" w:rsidRDefault="000B2F7C" w:rsidP="000B2F7C">
      <w:pPr>
        <w:ind w:left="0" w:firstLine="0"/>
        <w:rPr>
          <w:sz w:val="30"/>
          <w:szCs w:val="30"/>
          <w:lang w:val="en-US"/>
        </w:rPr>
      </w:pPr>
      <w:r>
        <w:rPr>
          <w:sz w:val="30"/>
          <w:szCs w:val="30"/>
        </w:rPr>
        <w:t>Тел</w:t>
      </w:r>
      <w:r w:rsidRPr="00291360">
        <w:rPr>
          <w:sz w:val="30"/>
          <w:szCs w:val="30"/>
          <w:lang w:val="en-US"/>
        </w:rPr>
        <w:t>.: +375 (0232) 31-42-93.</w:t>
      </w:r>
    </w:p>
    <w:p w14:paraId="24B5DAD9" w14:textId="2D1C69AE" w:rsidR="000B2F7C" w:rsidRPr="000B2F7C" w:rsidRDefault="000B2F7C" w:rsidP="000B2F7C">
      <w:pPr>
        <w:ind w:left="0" w:firstLine="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E-mail</w:t>
      </w:r>
      <w:r w:rsidRPr="00291360">
        <w:rPr>
          <w:sz w:val="30"/>
          <w:szCs w:val="30"/>
          <w:lang w:val="en-US"/>
        </w:rPr>
        <w:t xml:space="preserve">: </w:t>
      </w:r>
      <w:hyperlink r:id="rId9" w:history="1">
        <w:r w:rsidRPr="00133395">
          <w:rPr>
            <w:rStyle w:val="a9"/>
            <w:color w:val="000000" w:themeColor="text1"/>
            <w:sz w:val="30"/>
            <w:szCs w:val="30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pto_gtht@gomelhimtorg.by</w:t>
        </w:r>
      </w:hyperlink>
      <w:r w:rsidRPr="000B2F7C">
        <w:rPr>
          <w:sz w:val="30"/>
          <w:szCs w:val="30"/>
          <w:lang w:val="en-US"/>
        </w:rPr>
        <w:t xml:space="preserve"> </w:t>
      </w:r>
    </w:p>
    <w:p w14:paraId="360EF2CE" w14:textId="35F2C42D" w:rsidR="000B2F7C" w:rsidRDefault="000B2F7C" w:rsidP="000B2F7C">
      <w:pPr>
        <w:ind w:left="0" w:firstLine="0"/>
        <w:rPr>
          <w:sz w:val="30"/>
          <w:szCs w:val="30"/>
        </w:rPr>
      </w:pPr>
      <w:r>
        <w:rPr>
          <w:sz w:val="28"/>
          <w:szCs w:val="28"/>
          <w:lang w:val="en-US"/>
        </w:rPr>
        <w:tab/>
      </w:r>
      <w:r w:rsidRPr="000B2F7C">
        <w:rPr>
          <w:b/>
          <w:sz w:val="28"/>
          <w:szCs w:val="28"/>
        </w:rPr>
        <w:t>Замечания и предложения по отчету об ОВОС можно направить</w:t>
      </w:r>
      <w:r>
        <w:rPr>
          <w:sz w:val="28"/>
          <w:szCs w:val="28"/>
        </w:rPr>
        <w:t xml:space="preserve"> до завершения общественных обсуждений в письменном виде – на почтовый адрес ОАО «ГОМЕЛЬХИМТОР» (246010, г. Гомель, ул. Могилевская, 20) или в электронном виде – по электронной форме в адрес ОАО «ГОМЕЛЬХИМТОРГ» (</w:t>
      </w:r>
      <w:hyperlink r:id="rId10" w:history="1">
        <w:r w:rsidRPr="00133395">
          <w:rPr>
            <w:rStyle w:val="a9"/>
            <w:color w:val="000000" w:themeColor="text1"/>
            <w:sz w:val="30"/>
            <w:szCs w:val="30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pto</w:t>
        </w:r>
        <w:r w:rsidRPr="00133395">
          <w:rPr>
            <w:rStyle w:val="a9"/>
            <w:color w:val="000000" w:themeColor="text1"/>
            <w:sz w:val="30"/>
            <w:szCs w:val="3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_</w:t>
        </w:r>
        <w:r w:rsidRPr="00133395">
          <w:rPr>
            <w:rStyle w:val="a9"/>
            <w:color w:val="000000" w:themeColor="text1"/>
            <w:sz w:val="30"/>
            <w:szCs w:val="30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gtht</w:t>
        </w:r>
        <w:r w:rsidRPr="00133395">
          <w:rPr>
            <w:rStyle w:val="a9"/>
            <w:color w:val="000000" w:themeColor="text1"/>
            <w:sz w:val="30"/>
            <w:szCs w:val="3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</w:t>
        </w:r>
        <w:r w:rsidRPr="00133395">
          <w:rPr>
            <w:rStyle w:val="a9"/>
            <w:color w:val="000000" w:themeColor="text1"/>
            <w:sz w:val="30"/>
            <w:szCs w:val="30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gomelhimtorg</w:t>
        </w:r>
        <w:r w:rsidRPr="00133395">
          <w:rPr>
            <w:rStyle w:val="a9"/>
            <w:color w:val="000000" w:themeColor="text1"/>
            <w:sz w:val="30"/>
            <w:szCs w:val="3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Pr="00133395">
          <w:rPr>
            <w:rStyle w:val="a9"/>
            <w:color w:val="000000" w:themeColor="text1"/>
            <w:sz w:val="30"/>
            <w:szCs w:val="30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by</w:t>
        </w:r>
      </w:hyperlink>
      <w:r>
        <w:rPr>
          <w:sz w:val="30"/>
          <w:szCs w:val="30"/>
        </w:rPr>
        <w:t xml:space="preserve">). </w:t>
      </w:r>
    </w:p>
    <w:p w14:paraId="3D5CBB1B" w14:textId="4392F6C6" w:rsidR="000B2F7C" w:rsidRPr="00636A4D" w:rsidRDefault="000B2F7C" w:rsidP="000B2F7C">
      <w:pPr>
        <w:ind w:left="0" w:firstLine="0"/>
        <w:rPr>
          <w:b/>
          <w:sz w:val="30"/>
          <w:szCs w:val="30"/>
        </w:rPr>
      </w:pPr>
      <w:r w:rsidRPr="00636A4D">
        <w:rPr>
          <w:b/>
          <w:sz w:val="30"/>
          <w:szCs w:val="30"/>
        </w:rPr>
        <w:tab/>
        <w:t>Сроки и порядок направления заявления о необходимости проведения собрания по обсуждению отчета об ОВОС</w:t>
      </w:r>
      <w:r w:rsidR="00636A4D" w:rsidRPr="00636A4D">
        <w:rPr>
          <w:b/>
          <w:sz w:val="30"/>
          <w:szCs w:val="30"/>
        </w:rPr>
        <w:t xml:space="preserve"> и заявления о намерении проведения общественной экологической экспертизы.</w:t>
      </w:r>
    </w:p>
    <w:p w14:paraId="7811E317" w14:textId="030FF261" w:rsidR="00636A4D" w:rsidRDefault="00636A4D" w:rsidP="000B2F7C">
      <w:pPr>
        <w:ind w:left="0" w:firstLine="0"/>
        <w:rPr>
          <w:sz w:val="30"/>
          <w:szCs w:val="30"/>
        </w:rPr>
      </w:pPr>
      <w:r>
        <w:rPr>
          <w:sz w:val="30"/>
          <w:szCs w:val="30"/>
        </w:rPr>
        <w:tab/>
        <w:t xml:space="preserve">Заявление о необходимости проведения собрания по обсуждению отчета об ОВОС можно направить в Гомельский городской исполнительный комитет (246050, г. Гомель, ул. Советская, 16; тел./факс: 8 (0232) 53-60-96; </w:t>
      </w:r>
      <w:proofErr w:type="spellStart"/>
      <w:r w:rsidRPr="00636A4D">
        <w:rPr>
          <w:color w:val="000000" w:themeColor="text1"/>
          <w:sz w:val="30"/>
          <w:szCs w:val="30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eko</w:t>
      </w:r>
      <w:hyperlink r:id="rId11" w:history="1">
        <w:r w:rsidRPr="00636A4D">
          <w:rPr>
            <w:rStyle w:val="a9"/>
            <w:color w:val="000000" w:themeColor="text1"/>
            <w:sz w:val="30"/>
            <w:szCs w:val="30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gik</w:t>
        </w:r>
        <w:proofErr w:type="spellEnd"/>
        <w:r w:rsidRPr="00636A4D">
          <w:rPr>
            <w:rStyle w:val="a9"/>
            <w:color w:val="000000" w:themeColor="text1"/>
            <w:sz w:val="30"/>
            <w:szCs w:val="3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</w:t>
        </w:r>
        <w:proofErr w:type="spellStart"/>
        <w:r w:rsidRPr="00636A4D">
          <w:rPr>
            <w:rStyle w:val="a9"/>
            <w:color w:val="000000" w:themeColor="text1"/>
            <w:sz w:val="30"/>
            <w:szCs w:val="30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gorod</w:t>
        </w:r>
        <w:proofErr w:type="spellEnd"/>
        <w:r w:rsidRPr="00636A4D">
          <w:rPr>
            <w:rStyle w:val="a9"/>
            <w:color w:val="000000" w:themeColor="text1"/>
            <w:sz w:val="30"/>
            <w:szCs w:val="3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proofErr w:type="spellStart"/>
        <w:r w:rsidRPr="00636A4D">
          <w:rPr>
            <w:rStyle w:val="a9"/>
            <w:color w:val="000000" w:themeColor="text1"/>
            <w:sz w:val="30"/>
            <w:szCs w:val="30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gomel</w:t>
        </w:r>
        <w:proofErr w:type="spellEnd"/>
        <w:r w:rsidRPr="00636A4D">
          <w:rPr>
            <w:rStyle w:val="a9"/>
            <w:color w:val="000000" w:themeColor="text1"/>
            <w:sz w:val="30"/>
            <w:szCs w:val="3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Pr="00636A4D">
          <w:rPr>
            <w:rStyle w:val="a9"/>
            <w:color w:val="000000" w:themeColor="text1"/>
            <w:sz w:val="30"/>
            <w:szCs w:val="30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by</w:t>
        </w:r>
      </w:hyperlink>
      <w:r w:rsidR="00133395">
        <w:rPr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133395"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33395">
        <w:rPr>
          <w:sz w:val="30"/>
          <w:szCs w:val="30"/>
        </w:rPr>
        <w:t>в течение 10 рабочих дней со дня начала проведен</w:t>
      </w:r>
      <w:r w:rsidR="00C41521">
        <w:rPr>
          <w:sz w:val="30"/>
          <w:szCs w:val="30"/>
        </w:rPr>
        <w:t>ия общественных обсуждений до 2</w:t>
      </w:r>
      <w:r w:rsidR="009B634A">
        <w:rPr>
          <w:sz w:val="30"/>
          <w:szCs w:val="30"/>
        </w:rPr>
        <w:t>8</w:t>
      </w:r>
      <w:r w:rsidR="00133395">
        <w:rPr>
          <w:sz w:val="30"/>
          <w:szCs w:val="30"/>
        </w:rPr>
        <w:t>.0</w:t>
      </w:r>
      <w:r w:rsidR="00C41521">
        <w:rPr>
          <w:sz w:val="30"/>
          <w:szCs w:val="30"/>
        </w:rPr>
        <w:t>9</w:t>
      </w:r>
      <w:r w:rsidR="00133395">
        <w:rPr>
          <w:sz w:val="30"/>
          <w:szCs w:val="30"/>
        </w:rPr>
        <w:t>.2023 (включительно).</w:t>
      </w:r>
    </w:p>
    <w:p w14:paraId="66D33106" w14:textId="4E0B064F" w:rsidR="00133395" w:rsidRDefault="00133395" w:rsidP="000B2F7C">
      <w:pPr>
        <w:ind w:left="0" w:firstLine="0"/>
        <w:rPr>
          <w:sz w:val="30"/>
          <w:szCs w:val="30"/>
        </w:rPr>
      </w:pPr>
      <w:r>
        <w:rPr>
          <w:sz w:val="30"/>
          <w:szCs w:val="30"/>
        </w:rPr>
        <w:tab/>
        <w:t>В случае поступления от общественности заявления о необходимости проведения собрания по обсуждению отчета об ОВОС дата и место его проведения будут сообщены дополнительно в средствах массовой информации.</w:t>
      </w:r>
    </w:p>
    <w:p w14:paraId="17FDDE9E" w14:textId="38D97B07" w:rsidR="00A15321" w:rsidRDefault="00A15321" w:rsidP="000B2F7C">
      <w:pPr>
        <w:ind w:left="0" w:firstLine="0"/>
        <w:rPr>
          <w:sz w:val="30"/>
          <w:szCs w:val="30"/>
        </w:rPr>
      </w:pPr>
      <w:r>
        <w:rPr>
          <w:sz w:val="30"/>
          <w:szCs w:val="30"/>
        </w:rPr>
        <w:tab/>
        <w:t xml:space="preserve">Заявление о намерении проведения </w:t>
      </w:r>
      <w:r w:rsidR="00874022">
        <w:rPr>
          <w:sz w:val="30"/>
          <w:szCs w:val="30"/>
        </w:rPr>
        <w:t>общественной экологической экспертизы</w:t>
      </w:r>
      <w:r w:rsidR="00A24CE9">
        <w:rPr>
          <w:sz w:val="30"/>
          <w:szCs w:val="30"/>
        </w:rPr>
        <w:t xml:space="preserve"> по отчет</w:t>
      </w:r>
      <w:r w:rsidR="00874022">
        <w:rPr>
          <w:sz w:val="30"/>
          <w:szCs w:val="30"/>
        </w:rPr>
        <w:t>у</w:t>
      </w:r>
      <w:r w:rsidR="00A24CE9">
        <w:rPr>
          <w:sz w:val="30"/>
          <w:szCs w:val="30"/>
        </w:rPr>
        <w:t xml:space="preserve"> об ОВОС</w:t>
      </w:r>
      <w:r>
        <w:rPr>
          <w:sz w:val="30"/>
          <w:szCs w:val="30"/>
        </w:rPr>
        <w:t xml:space="preserve"> можно направить в ОАО «ГОМЕЛЬХИ</w:t>
      </w:r>
      <w:r w:rsidR="00874022">
        <w:rPr>
          <w:sz w:val="30"/>
          <w:szCs w:val="30"/>
        </w:rPr>
        <w:t>МТОРГ» (246010,</w:t>
      </w:r>
      <w:r>
        <w:rPr>
          <w:sz w:val="30"/>
          <w:szCs w:val="30"/>
        </w:rPr>
        <w:t xml:space="preserve"> г. Гомель, ул. Могилевская, 20), +375 (0232) </w:t>
      </w:r>
      <w:r>
        <w:rPr>
          <w:sz w:val="30"/>
          <w:szCs w:val="30"/>
        </w:rPr>
        <w:lastRenderedPageBreak/>
        <w:t xml:space="preserve">31-42-93 или в </w:t>
      </w:r>
      <w:hyperlink r:id="rId12" w:history="1">
        <w:r w:rsidRPr="00133395">
          <w:rPr>
            <w:rStyle w:val="a9"/>
            <w:color w:val="000000" w:themeColor="text1"/>
            <w:sz w:val="30"/>
            <w:szCs w:val="30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pto</w:t>
        </w:r>
        <w:r w:rsidRPr="00133395">
          <w:rPr>
            <w:rStyle w:val="a9"/>
            <w:color w:val="000000" w:themeColor="text1"/>
            <w:sz w:val="30"/>
            <w:szCs w:val="3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_</w:t>
        </w:r>
        <w:r w:rsidRPr="00133395">
          <w:rPr>
            <w:rStyle w:val="a9"/>
            <w:color w:val="000000" w:themeColor="text1"/>
            <w:sz w:val="30"/>
            <w:szCs w:val="30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gtht</w:t>
        </w:r>
        <w:r w:rsidRPr="00133395">
          <w:rPr>
            <w:rStyle w:val="a9"/>
            <w:color w:val="000000" w:themeColor="text1"/>
            <w:sz w:val="30"/>
            <w:szCs w:val="3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</w:t>
        </w:r>
        <w:r w:rsidRPr="00133395">
          <w:rPr>
            <w:rStyle w:val="a9"/>
            <w:color w:val="000000" w:themeColor="text1"/>
            <w:sz w:val="30"/>
            <w:szCs w:val="30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gomelhimtorg</w:t>
        </w:r>
        <w:r w:rsidRPr="00133395">
          <w:rPr>
            <w:rStyle w:val="a9"/>
            <w:color w:val="000000" w:themeColor="text1"/>
            <w:sz w:val="30"/>
            <w:szCs w:val="3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Pr="00133395">
          <w:rPr>
            <w:rStyle w:val="a9"/>
            <w:color w:val="000000" w:themeColor="text1"/>
            <w:sz w:val="30"/>
            <w:szCs w:val="30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by</w:t>
        </w:r>
      </w:hyperlink>
      <w:r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sz w:val="30"/>
          <w:szCs w:val="30"/>
        </w:rPr>
        <w:t>в течение 10 рабочих дней со дня начала проведе</w:t>
      </w:r>
      <w:r w:rsidR="00C41521">
        <w:rPr>
          <w:sz w:val="30"/>
          <w:szCs w:val="30"/>
        </w:rPr>
        <w:t>ния общественных обсуждений до 2</w:t>
      </w:r>
      <w:r w:rsidR="009B634A">
        <w:rPr>
          <w:sz w:val="30"/>
          <w:szCs w:val="30"/>
        </w:rPr>
        <w:t>8</w:t>
      </w:r>
      <w:r>
        <w:rPr>
          <w:sz w:val="30"/>
          <w:szCs w:val="30"/>
        </w:rPr>
        <w:t>.0</w:t>
      </w:r>
      <w:r w:rsidR="00C41521">
        <w:rPr>
          <w:sz w:val="30"/>
          <w:szCs w:val="30"/>
        </w:rPr>
        <w:t>9</w:t>
      </w:r>
      <w:r>
        <w:rPr>
          <w:sz w:val="30"/>
          <w:szCs w:val="30"/>
        </w:rPr>
        <w:t>.2023 (включительно).</w:t>
      </w:r>
    </w:p>
    <w:p w14:paraId="629F27FC" w14:textId="6FA7059E" w:rsidR="00A15321" w:rsidRPr="009200D9" w:rsidRDefault="00A15321" w:rsidP="000B2F7C">
      <w:pPr>
        <w:ind w:left="0" w:firstLine="0"/>
        <w:rPr>
          <w:b/>
          <w:sz w:val="30"/>
          <w:szCs w:val="30"/>
        </w:rPr>
      </w:pPr>
      <w:r w:rsidRPr="009200D9">
        <w:rPr>
          <w:b/>
          <w:sz w:val="30"/>
          <w:szCs w:val="30"/>
        </w:rPr>
        <w:tab/>
        <w:t>Место и дата опубликования уведомления.</w:t>
      </w:r>
    </w:p>
    <w:p w14:paraId="758F6F76" w14:textId="24517DA9" w:rsidR="00A15321" w:rsidRPr="009200D9" w:rsidRDefault="00A15321" w:rsidP="000B2F7C">
      <w:pPr>
        <w:ind w:left="0" w:firstLine="0"/>
        <w:rPr>
          <w:sz w:val="30"/>
          <w:szCs w:val="30"/>
        </w:rPr>
      </w:pPr>
      <w:r>
        <w:rPr>
          <w:sz w:val="30"/>
          <w:szCs w:val="30"/>
        </w:rPr>
        <w:tab/>
      </w:r>
      <w:r w:rsidRPr="009200D9">
        <w:rPr>
          <w:sz w:val="30"/>
          <w:szCs w:val="30"/>
        </w:rPr>
        <w:t>Уведомления о проведении общественных обсуждений размещены:</w:t>
      </w:r>
    </w:p>
    <w:p w14:paraId="654E8A8B" w14:textId="76866626" w:rsidR="00A15321" w:rsidRDefault="00A15321" w:rsidP="000B2F7C">
      <w:pPr>
        <w:ind w:left="0" w:firstLine="0"/>
        <w:rPr>
          <w:sz w:val="30"/>
          <w:szCs w:val="30"/>
        </w:rPr>
      </w:pPr>
      <w:r>
        <w:rPr>
          <w:sz w:val="30"/>
          <w:szCs w:val="30"/>
        </w:rPr>
        <w:tab/>
        <w:t>в электронном виде – на официальном сайте Гомельского городск</w:t>
      </w:r>
      <w:r w:rsidR="00C41521">
        <w:rPr>
          <w:sz w:val="30"/>
          <w:szCs w:val="30"/>
        </w:rPr>
        <w:t>ого исполнительного комитета: 1</w:t>
      </w:r>
      <w:r w:rsidR="009B634A">
        <w:rPr>
          <w:sz w:val="30"/>
          <w:szCs w:val="30"/>
        </w:rPr>
        <w:t>9</w:t>
      </w:r>
      <w:r>
        <w:rPr>
          <w:sz w:val="30"/>
          <w:szCs w:val="30"/>
        </w:rPr>
        <w:t>.0</w:t>
      </w:r>
      <w:r w:rsidR="00C41521">
        <w:rPr>
          <w:sz w:val="30"/>
          <w:szCs w:val="30"/>
        </w:rPr>
        <w:t>9</w:t>
      </w:r>
      <w:r>
        <w:rPr>
          <w:sz w:val="30"/>
          <w:szCs w:val="30"/>
        </w:rPr>
        <w:t>.2023;</w:t>
      </w:r>
    </w:p>
    <w:p w14:paraId="1CC36F76" w14:textId="1B4E5082" w:rsidR="00A15321" w:rsidRPr="00A15321" w:rsidRDefault="00A15321" w:rsidP="000B2F7C">
      <w:pPr>
        <w:ind w:left="0" w:firstLine="0"/>
        <w:rPr>
          <w:sz w:val="28"/>
          <w:szCs w:val="28"/>
        </w:rPr>
      </w:pPr>
      <w:r>
        <w:rPr>
          <w:sz w:val="30"/>
          <w:szCs w:val="30"/>
        </w:rPr>
        <w:tab/>
      </w:r>
      <w:r w:rsidR="006C216F">
        <w:rPr>
          <w:sz w:val="30"/>
          <w:szCs w:val="30"/>
        </w:rPr>
        <w:t>в печатных средствах массовой информации в газете «Гомельс</w:t>
      </w:r>
      <w:r w:rsidR="009200D9">
        <w:rPr>
          <w:sz w:val="30"/>
          <w:szCs w:val="30"/>
        </w:rPr>
        <w:t xml:space="preserve">кие ведомости» </w:t>
      </w:r>
      <w:r w:rsidR="00C41521">
        <w:rPr>
          <w:sz w:val="30"/>
          <w:szCs w:val="30"/>
        </w:rPr>
        <w:t>от 1</w:t>
      </w:r>
      <w:r w:rsidR="009B634A">
        <w:rPr>
          <w:sz w:val="30"/>
          <w:szCs w:val="30"/>
        </w:rPr>
        <w:t>9</w:t>
      </w:r>
      <w:bookmarkStart w:id="0" w:name="_GoBack"/>
      <w:bookmarkEnd w:id="0"/>
      <w:r w:rsidR="006C216F">
        <w:rPr>
          <w:sz w:val="30"/>
          <w:szCs w:val="30"/>
        </w:rPr>
        <w:t>.0</w:t>
      </w:r>
      <w:r w:rsidR="00C41521">
        <w:rPr>
          <w:sz w:val="30"/>
          <w:szCs w:val="30"/>
        </w:rPr>
        <w:t>9</w:t>
      </w:r>
      <w:r w:rsidR="006C216F">
        <w:rPr>
          <w:sz w:val="30"/>
          <w:szCs w:val="30"/>
        </w:rPr>
        <w:t>.2023.</w:t>
      </w:r>
    </w:p>
    <w:p w14:paraId="3F9179FF" w14:textId="4B0212F6" w:rsidR="00ED14B8" w:rsidRPr="000B2F7C" w:rsidRDefault="00ED14B8" w:rsidP="008E4277">
      <w:pPr>
        <w:ind w:firstLine="1276"/>
        <w:jc w:val="center"/>
        <w:rPr>
          <w:sz w:val="28"/>
          <w:szCs w:val="28"/>
        </w:rPr>
      </w:pPr>
    </w:p>
    <w:p w14:paraId="299E53B7" w14:textId="39FE5FFC" w:rsidR="00ED14B8" w:rsidRPr="000B2F7C" w:rsidRDefault="00ED14B8" w:rsidP="008E4277">
      <w:pPr>
        <w:ind w:firstLine="1276"/>
        <w:jc w:val="center"/>
        <w:rPr>
          <w:sz w:val="28"/>
          <w:szCs w:val="28"/>
        </w:rPr>
      </w:pPr>
    </w:p>
    <w:p w14:paraId="6EB50B7A" w14:textId="32864BB8" w:rsidR="00ED14B8" w:rsidRPr="000B2F7C" w:rsidRDefault="00ED14B8" w:rsidP="008E4277">
      <w:pPr>
        <w:ind w:firstLine="1276"/>
        <w:jc w:val="center"/>
        <w:rPr>
          <w:sz w:val="28"/>
          <w:szCs w:val="28"/>
        </w:rPr>
      </w:pPr>
    </w:p>
    <w:p w14:paraId="6513AA2F" w14:textId="3E74ACD5" w:rsidR="00ED14B8" w:rsidRPr="000B2F7C" w:rsidRDefault="00ED14B8" w:rsidP="008E4277">
      <w:pPr>
        <w:ind w:firstLine="1276"/>
        <w:jc w:val="center"/>
        <w:rPr>
          <w:sz w:val="28"/>
          <w:szCs w:val="28"/>
        </w:rPr>
      </w:pPr>
    </w:p>
    <w:p w14:paraId="1D174677" w14:textId="20F709F7" w:rsidR="00ED14B8" w:rsidRPr="000B2F7C" w:rsidRDefault="00ED14B8" w:rsidP="008E4277">
      <w:pPr>
        <w:ind w:firstLine="1276"/>
        <w:jc w:val="center"/>
        <w:rPr>
          <w:sz w:val="28"/>
          <w:szCs w:val="28"/>
        </w:rPr>
      </w:pPr>
    </w:p>
    <w:p w14:paraId="40460E30" w14:textId="5A9B2FE3" w:rsidR="00ED14B8" w:rsidRPr="000B2F7C" w:rsidRDefault="00ED14B8" w:rsidP="008E4277">
      <w:pPr>
        <w:ind w:firstLine="1276"/>
        <w:jc w:val="center"/>
        <w:rPr>
          <w:sz w:val="28"/>
          <w:szCs w:val="28"/>
        </w:rPr>
      </w:pPr>
    </w:p>
    <w:p w14:paraId="0E88F940" w14:textId="37CEC14D" w:rsidR="00ED14B8" w:rsidRPr="000B2F7C" w:rsidRDefault="00ED14B8" w:rsidP="008E4277">
      <w:pPr>
        <w:ind w:firstLine="1276"/>
        <w:jc w:val="center"/>
        <w:rPr>
          <w:sz w:val="28"/>
          <w:szCs w:val="28"/>
        </w:rPr>
      </w:pPr>
    </w:p>
    <w:p w14:paraId="11DA7188" w14:textId="0442179F" w:rsidR="00ED14B8" w:rsidRPr="000B2F7C" w:rsidRDefault="00ED14B8" w:rsidP="008E4277">
      <w:pPr>
        <w:ind w:firstLine="1276"/>
        <w:jc w:val="center"/>
        <w:rPr>
          <w:sz w:val="28"/>
          <w:szCs w:val="28"/>
        </w:rPr>
      </w:pPr>
    </w:p>
    <w:p w14:paraId="7690DE7D" w14:textId="2EB4564D" w:rsidR="00ED14B8" w:rsidRPr="000B2F7C" w:rsidRDefault="00ED14B8" w:rsidP="008E4277">
      <w:pPr>
        <w:ind w:firstLine="1276"/>
        <w:jc w:val="center"/>
        <w:rPr>
          <w:sz w:val="28"/>
          <w:szCs w:val="28"/>
        </w:rPr>
      </w:pPr>
    </w:p>
    <w:p w14:paraId="575F893C" w14:textId="0720A4A8" w:rsidR="00ED14B8" w:rsidRPr="000B2F7C" w:rsidRDefault="00ED14B8" w:rsidP="008E4277">
      <w:pPr>
        <w:ind w:firstLine="1276"/>
        <w:jc w:val="center"/>
        <w:rPr>
          <w:sz w:val="28"/>
          <w:szCs w:val="28"/>
        </w:rPr>
      </w:pPr>
    </w:p>
    <w:p w14:paraId="0A597D0D" w14:textId="261F2228" w:rsidR="00ED14B8" w:rsidRPr="000B2F7C" w:rsidRDefault="00ED14B8" w:rsidP="008E4277">
      <w:pPr>
        <w:ind w:firstLine="1276"/>
        <w:jc w:val="center"/>
        <w:rPr>
          <w:sz w:val="28"/>
          <w:szCs w:val="28"/>
        </w:rPr>
      </w:pPr>
    </w:p>
    <w:p w14:paraId="136E287C" w14:textId="0413C942" w:rsidR="00ED14B8" w:rsidRPr="000B2F7C" w:rsidRDefault="00ED14B8" w:rsidP="008E4277">
      <w:pPr>
        <w:ind w:firstLine="1276"/>
        <w:jc w:val="center"/>
        <w:rPr>
          <w:sz w:val="28"/>
          <w:szCs w:val="28"/>
        </w:rPr>
      </w:pPr>
    </w:p>
    <w:p w14:paraId="061CA2E6" w14:textId="77777777" w:rsidR="00ED14B8" w:rsidRPr="000B2F7C" w:rsidRDefault="00ED14B8" w:rsidP="008E4277">
      <w:pPr>
        <w:ind w:firstLine="1276"/>
        <w:jc w:val="center"/>
        <w:rPr>
          <w:sz w:val="28"/>
          <w:szCs w:val="28"/>
        </w:rPr>
      </w:pPr>
    </w:p>
    <w:sectPr w:rsidR="00ED14B8" w:rsidRPr="000B2F7C" w:rsidSect="002913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orinna Ligh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278BF"/>
    <w:multiLevelType w:val="hybridMultilevel"/>
    <w:tmpl w:val="0EF4268E"/>
    <w:lvl w:ilvl="0" w:tplc="099CF7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EA0A7A"/>
    <w:multiLevelType w:val="hybridMultilevel"/>
    <w:tmpl w:val="4D540EDE"/>
    <w:lvl w:ilvl="0" w:tplc="2E5A8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5A849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D18E9"/>
    <w:multiLevelType w:val="hybridMultilevel"/>
    <w:tmpl w:val="46C2FB10"/>
    <w:lvl w:ilvl="0" w:tplc="CC346C3A">
      <w:start w:val="1"/>
      <w:numFmt w:val="decimal"/>
      <w:lvlText w:val="%1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77"/>
    <w:rsid w:val="0005359E"/>
    <w:rsid w:val="00070AD9"/>
    <w:rsid w:val="00071AE8"/>
    <w:rsid w:val="00091654"/>
    <w:rsid w:val="00091B12"/>
    <w:rsid w:val="000976F6"/>
    <w:rsid w:val="000A4D6C"/>
    <w:rsid w:val="000B2F7C"/>
    <w:rsid w:val="000C0F92"/>
    <w:rsid w:val="000D0EAA"/>
    <w:rsid w:val="000F4526"/>
    <w:rsid w:val="000F7F70"/>
    <w:rsid w:val="001007BA"/>
    <w:rsid w:val="001201C9"/>
    <w:rsid w:val="00133395"/>
    <w:rsid w:val="00135EB9"/>
    <w:rsid w:val="00150D40"/>
    <w:rsid w:val="00182D5E"/>
    <w:rsid w:val="001B5F3E"/>
    <w:rsid w:val="001B7889"/>
    <w:rsid w:val="001D272E"/>
    <w:rsid w:val="002009D2"/>
    <w:rsid w:val="002060A1"/>
    <w:rsid w:val="00210E8A"/>
    <w:rsid w:val="00214122"/>
    <w:rsid w:val="00255EC2"/>
    <w:rsid w:val="0026230F"/>
    <w:rsid w:val="00277130"/>
    <w:rsid w:val="00291360"/>
    <w:rsid w:val="002A1F67"/>
    <w:rsid w:val="002C1136"/>
    <w:rsid w:val="002C33AF"/>
    <w:rsid w:val="0034015C"/>
    <w:rsid w:val="00352E5B"/>
    <w:rsid w:val="00363D3A"/>
    <w:rsid w:val="003E7640"/>
    <w:rsid w:val="003F12BC"/>
    <w:rsid w:val="004105B0"/>
    <w:rsid w:val="00437FC7"/>
    <w:rsid w:val="004465D8"/>
    <w:rsid w:val="00446B3F"/>
    <w:rsid w:val="004530FB"/>
    <w:rsid w:val="00474DF5"/>
    <w:rsid w:val="004944B5"/>
    <w:rsid w:val="004B0519"/>
    <w:rsid w:val="004C7C6B"/>
    <w:rsid w:val="004D4C32"/>
    <w:rsid w:val="004F0546"/>
    <w:rsid w:val="00517A8A"/>
    <w:rsid w:val="00544FB6"/>
    <w:rsid w:val="005B07B3"/>
    <w:rsid w:val="005B45E0"/>
    <w:rsid w:val="005B69A9"/>
    <w:rsid w:val="005B7551"/>
    <w:rsid w:val="005D4465"/>
    <w:rsid w:val="005D7904"/>
    <w:rsid w:val="00632126"/>
    <w:rsid w:val="00636A4D"/>
    <w:rsid w:val="006701C7"/>
    <w:rsid w:val="006903A0"/>
    <w:rsid w:val="006B0811"/>
    <w:rsid w:val="006C216F"/>
    <w:rsid w:val="006C4EA2"/>
    <w:rsid w:val="006D6C52"/>
    <w:rsid w:val="006E646C"/>
    <w:rsid w:val="006F6947"/>
    <w:rsid w:val="007030B7"/>
    <w:rsid w:val="007372A1"/>
    <w:rsid w:val="00764467"/>
    <w:rsid w:val="007750E0"/>
    <w:rsid w:val="007C2453"/>
    <w:rsid w:val="00874022"/>
    <w:rsid w:val="008E4277"/>
    <w:rsid w:val="00914D04"/>
    <w:rsid w:val="00917113"/>
    <w:rsid w:val="009200D9"/>
    <w:rsid w:val="00952FBE"/>
    <w:rsid w:val="009675E1"/>
    <w:rsid w:val="009A016C"/>
    <w:rsid w:val="009B215F"/>
    <w:rsid w:val="009B634A"/>
    <w:rsid w:val="00A03B91"/>
    <w:rsid w:val="00A15321"/>
    <w:rsid w:val="00A24CE9"/>
    <w:rsid w:val="00A524F4"/>
    <w:rsid w:val="00A62A58"/>
    <w:rsid w:val="00A71602"/>
    <w:rsid w:val="00A72F2D"/>
    <w:rsid w:val="00AB53D6"/>
    <w:rsid w:val="00AD02DF"/>
    <w:rsid w:val="00AD0421"/>
    <w:rsid w:val="00B27B6F"/>
    <w:rsid w:val="00B34D53"/>
    <w:rsid w:val="00B40D22"/>
    <w:rsid w:val="00B53420"/>
    <w:rsid w:val="00B71972"/>
    <w:rsid w:val="00B914ED"/>
    <w:rsid w:val="00B93921"/>
    <w:rsid w:val="00BE24F0"/>
    <w:rsid w:val="00BF78EA"/>
    <w:rsid w:val="00C111F4"/>
    <w:rsid w:val="00C314AF"/>
    <w:rsid w:val="00C31771"/>
    <w:rsid w:val="00C41521"/>
    <w:rsid w:val="00C42B4D"/>
    <w:rsid w:val="00C5283F"/>
    <w:rsid w:val="00C6443B"/>
    <w:rsid w:val="00C80ADF"/>
    <w:rsid w:val="00C8393B"/>
    <w:rsid w:val="00CE1B27"/>
    <w:rsid w:val="00D258DD"/>
    <w:rsid w:val="00D45255"/>
    <w:rsid w:val="00D51C75"/>
    <w:rsid w:val="00DC0FA9"/>
    <w:rsid w:val="00DF0DF5"/>
    <w:rsid w:val="00E20CFB"/>
    <w:rsid w:val="00E43ABC"/>
    <w:rsid w:val="00E871F7"/>
    <w:rsid w:val="00E91745"/>
    <w:rsid w:val="00EB0558"/>
    <w:rsid w:val="00EB1609"/>
    <w:rsid w:val="00ED14B8"/>
    <w:rsid w:val="00EF29A2"/>
    <w:rsid w:val="00F10549"/>
    <w:rsid w:val="00F50FAD"/>
    <w:rsid w:val="00F74645"/>
    <w:rsid w:val="00F97189"/>
    <w:rsid w:val="00FB24F7"/>
    <w:rsid w:val="00FD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32EF"/>
  <w15:chartTrackingRefBased/>
  <w15:docId w15:val="{F20B3142-4058-48EE-84F1-04B3B632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277"/>
    <w:pPr>
      <w:spacing w:after="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2 цифры,OG Heading 2,h2,1.1,H2,Titre 2 Car,Titre 2 Car1,Titre 2 Car Car,Titre 2 Car Car +...,Заголовок 2 Знак3,Заголовок 2 Знак Знак,Заголовок 2 Знак2 Знак Знак,Заголовок 2 Знак Знак1 Знак Знак,Заголовок 2 Знак1 Знак Знак Знак Знак,§1.1"/>
    <w:basedOn w:val="a"/>
    <w:next w:val="a"/>
    <w:link w:val="20"/>
    <w:qFormat/>
    <w:rsid w:val="008E4277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2 цифры Знак,OG Heading 2 Знак,h2 Знак,1.1 Знак,H2 Знак,Titre 2 Car Знак,Titre 2 Car1 Знак,Titre 2 Car Car Знак,Titre 2 Car Car +... Знак,Заголовок 2 Знак3 Знак,Заголовок 2 Знак Знак Знак,Заголовок 2 Знак2 Знак Знак Знак,§1.1 Знак"/>
    <w:basedOn w:val="a0"/>
    <w:link w:val="2"/>
    <w:rsid w:val="008E4277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"/>
    <w:aliases w:val="Знак,Знак Знак,Основной текст Знак Знак,Основной текст Знак1,Знак9 Знак,Знак9"/>
    <w:basedOn w:val="a"/>
    <w:link w:val="a4"/>
    <w:qFormat/>
    <w:rsid w:val="008E4277"/>
    <w:pPr>
      <w:spacing w:after="120"/>
      <w:ind w:left="0"/>
    </w:pPr>
    <w:rPr>
      <w:rFonts w:ascii="Korinna Light" w:hAnsi="Korinna Light"/>
    </w:rPr>
  </w:style>
  <w:style w:type="character" w:customStyle="1" w:styleId="a4">
    <w:name w:val="Основной текст Знак"/>
    <w:aliases w:val="Знак Знак1,Знак Знак Знак,Основной текст Знак Знак Знак,Основной текст Знак1 Знак,Знак9 Знак Знак,Знак9 Знак1"/>
    <w:basedOn w:val="a0"/>
    <w:link w:val="a3"/>
    <w:rsid w:val="008E4277"/>
    <w:rPr>
      <w:rFonts w:ascii="Korinna Light" w:eastAsia="Times New Roman" w:hAnsi="Korinna Light" w:cs="Times New Roman"/>
      <w:sz w:val="24"/>
      <w:szCs w:val="20"/>
      <w:lang w:eastAsia="ru-RU"/>
    </w:rPr>
  </w:style>
  <w:style w:type="paragraph" w:customStyle="1" w:styleId="a5">
    <w:name w:val="Пункт договора"/>
    <w:basedOn w:val="a"/>
    <w:uiPriority w:val="99"/>
    <w:rsid w:val="00C111F4"/>
    <w:pPr>
      <w:widowControl w:val="0"/>
      <w:tabs>
        <w:tab w:val="num" w:pos="705"/>
      </w:tabs>
      <w:ind w:left="705" w:right="0" w:hanging="705"/>
    </w:pPr>
    <w:rPr>
      <w:rFonts w:ascii="Arial" w:hAnsi="Arial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1D27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272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09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91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o_gtht@gomelhimtorg.b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ik@gorod.gomel.by" TargetMode="External"/><Relationship Id="rId12" Type="http://schemas.openxmlformats.org/officeDocument/2006/relationships/hyperlink" Target="mailto:pto_gtht@gomelhimtorg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to_gtht@gomelhimtorg.by" TargetMode="External"/><Relationship Id="rId11" Type="http://schemas.openxmlformats.org/officeDocument/2006/relationships/hyperlink" Target="mailto:gik@gorod.gomel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to_gtht@gomelhimtorg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to_gtht@gomelhimtorg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34145-0192-4472-8B08-B9F9F577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Рабчевский Андрей Александрович</dc:creator>
  <cp:keywords/>
  <dc:description/>
  <cp:lastModifiedBy>Илья Позняков</cp:lastModifiedBy>
  <cp:revision>20</cp:revision>
  <cp:lastPrinted>2023-07-20T10:52:00Z</cp:lastPrinted>
  <dcterms:created xsi:type="dcterms:W3CDTF">2023-07-04T12:30:00Z</dcterms:created>
  <dcterms:modified xsi:type="dcterms:W3CDTF">2023-09-14T08:33:00Z</dcterms:modified>
</cp:coreProperties>
</file>